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5D" w:rsidRPr="00BE0747" w:rsidRDefault="00DC746F" w:rsidP="00665D5D">
      <w:pPr>
        <w:pStyle w:val="Heading1"/>
        <w:spacing w:line="363" w:lineRule="exact"/>
        <w:ind w:left="0"/>
        <w:rPr>
          <w:rFonts w:cs="Arial"/>
          <w:b w:val="0"/>
          <w:bCs w:val="0"/>
          <w:sz w:val="22"/>
          <w:szCs w:val="22"/>
        </w:rPr>
      </w:pPr>
      <w:r>
        <w:rPr>
          <w:rFonts w:cs="Arial"/>
          <w:color w:val="A64373"/>
          <w:spacing w:val="-1"/>
          <w:sz w:val="22"/>
          <w:szCs w:val="22"/>
        </w:rPr>
        <w:t xml:space="preserve">Choreography </w:t>
      </w:r>
      <w:proofErr w:type="gramStart"/>
      <w:r>
        <w:rPr>
          <w:rFonts w:cs="Arial"/>
          <w:color w:val="A64373"/>
          <w:spacing w:val="-1"/>
          <w:sz w:val="22"/>
          <w:szCs w:val="22"/>
        </w:rPr>
        <w:t>To</w:t>
      </w:r>
      <w:proofErr w:type="gramEnd"/>
      <w:r>
        <w:rPr>
          <w:rFonts w:cs="Arial"/>
          <w:color w:val="A64373"/>
          <w:spacing w:val="-1"/>
          <w:sz w:val="22"/>
          <w:szCs w:val="22"/>
        </w:rPr>
        <w:t xml:space="preserve"> Go</w:t>
      </w:r>
      <w:r w:rsidR="00665D5D">
        <w:rPr>
          <w:rFonts w:cs="Arial"/>
          <w:color w:val="00B0F0"/>
          <w:spacing w:val="58"/>
        </w:rPr>
        <w:t xml:space="preserve"> </w:t>
      </w:r>
      <w:r w:rsidR="00665D5D" w:rsidRPr="00BE0747">
        <w:rPr>
          <w:rFonts w:cs="Arial"/>
          <w:sz w:val="22"/>
          <w:szCs w:val="22"/>
        </w:rPr>
        <w:t>Complaints</w:t>
      </w:r>
      <w:r w:rsidR="00665D5D" w:rsidRPr="00BE0747">
        <w:rPr>
          <w:rFonts w:cs="Arial"/>
          <w:spacing w:val="-14"/>
          <w:sz w:val="22"/>
          <w:szCs w:val="22"/>
        </w:rPr>
        <w:t xml:space="preserve"> </w:t>
      </w:r>
      <w:r w:rsidR="00665D5D" w:rsidRPr="00BE0747">
        <w:rPr>
          <w:rFonts w:cs="Arial"/>
          <w:spacing w:val="1"/>
          <w:sz w:val="22"/>
          <w:szCs w:val="22"/>
        </w:rPr>
        <w:t>Policy</w:t>
      </w:r>
    </w:p>
    <w:p w:rsidR="00665D5D" w:rsidRPr="00BE0747" w:rsidRDefault="00665D5D" w:rsidP="00665D5D">
      <w:pPr>
        <w:spacing w:before="9"/>
        <w:rPr>
          <w:rFonts w:ascii="Arial" w:eastAsia="Arial" w:hAnsi="Arial" w:cs="Arial"/>
          <w:b/>
          <w:bCs/>
        </w:rPr>
      </w:pPr>
    </w:p>
    <w:p w:rsidR="00665D5D" w:rsidRPr="00BE0747" w:rsidRDefault="00665D5D" w:rsidP="00D42D6D">
      <w:pPr>
        <w:pStyle w:val="Heading2"/>
        <w:ind w:left="0"/>
        <w:rPr>
          <w:rFonts w:cs="Arial"/>
          <w:b w:val="0"/>
          <w:bCs w:val="0"/>
          <w:sz w:val="22"/>
          <w:szCs w:val="22"/>
        </w:rPr>
      </w:pPr>
      <w:r w:rsidRPr="00BE0747">
        <w:rPr>
          <w:rFonts w:cs="Arial"/>
          <w:spacing w:val="-1"/>
          <w:sz w:val="22"/>
          <w:szCs w:val="22"/>
        </w:rPr>
        <w:t>Introduction</w:t>
      </w:r>
    </w:p>
    <w:p w:rsidR="00665D5D" w:rsidRPr="00BE0747" w:rsidRDefault="00665D5D" w:rsidP="00665D5D">
      <w:pPr>
        <w:spacing w:before="9"/>
        <w:rPr>
          <w:rFonts w:ascii="Arial" w:eastAsia="Arial" w:hAnsi="Arial" w:cs="Arial"/>
          <w:b/>
          <w:bCs/>
        </w:rPr>
      </w:pPr>
    </w:p>
    <w:p w:rsidR="00665D5D" w:rsidRDefault="00665D5D" w:rsidP="00665D5D">
      <w:pPr>
        <w:pStyle w:val="BodyText"/>
        <w:spacing w:line="276" w:lineRule="auto"/>
        <w:ind w:left="0" w:right="119"/>
        <w:rPr>
          <w:rFonts w:cs="Arial"/>
          <w:color w:val="00B050"/>
        </w:rPr>
      </w:pPr>
      <w:r w:rsidRPr="00BE0747">
        <w:rPr>
          <w:rFonts w:cs="Arial"/>
          <w:spacing w:val="-1"/>
        </w:rPr>
        <w:t>This</w:t>
      </w:r>
      <w:r w:rsidRPr="00BE0747">
        <w:rPr>
          <w:rFonts w:cs="Arial"/>
          <w:spacing w:val="58"/>
        </w:rPr>
        <w:t xml:space="preserve"> </w:t>
      </w:r>
      <w:r w:rsidRPr="00BE0747">
        <w:rPr>
          <w:rFonts w:cs="Arial"/>
          <w:spacing w:val="-1"/>
        </w:rPr>
        <w:t>document</w:t>
      </w:r>
      <w:r w:rsidRPr="00BE0747">
        <w:rPr>
          <w:rFonts w:cs="Arial"/>
          <w:spacing w:val="59"/>
        </w:rPr>
        <w:t xml:space="preserve"> </w:t>
      </w:r>
      <w:r w:rsidRPr="00BE0747">
        <w:rPr>
          <w:rFonts w:cs="Arial"/>
          <w:spacing w:val="-1"/>
        </w:rPr>
        <w:t>sets</w:t>
      </w:r>
      <w:r w:rsidRPr="00BE0747">
        <w:rPr>
          <w:rFonts w:cs="Arial"/>
          <w:spacing w:val="58"/>
        </w:rPr>
        <w:t xml:space="preserve"> </w:t>
      </w:r>
      <w:r w:rsidRPr="00BE0747">
        <w:rPr>
          <w:rFonts w:cs="Arial"/>
          <w:spacing w:val="-2"/>
        </w:rPr>
        <w:t>out</w:t>
      </w:r>
      <w:r w:rsidRPr="00BE0747">
        <w:rPr>
          <w:rFonts w:cs="Arial"/>
          <w:spacing w:val="57"/>
        </w:rPr>
        <w:t xml:space="preserve"> </w:t>
      </w:r>
      <w:r w:rsidR="00DC746F">
        <w:rPr>
          <w:rFonts w:cs="Arial"/>
          <w:color w:val="A64373"/>
          <w:spacing w:val="-1"/>
        </w:rPr>
        <w:t xml:space="preserve">Choreography </w:t>
      </w:r>
      <w:proofErr w:type="gramStart"/>
      <w:r w:rsidR="00DC746F">
        <w:rPr>
          <w:rFonts w:cs="Arial"/>
          <w:color w:val="A64373"/>
          <w:spacing w:val="-1"/>
        </w:rPr>
        <w:t>To</w:t>
      </w:r>
      <w:proofErr w:type="gramEnd"/>
      <w:r w:rsidR="00DC746F">
        <w:rPr>
          <w:rFonts w:cs="Arial"/>
          <w:color w:val="A64373"/>
          <w:spacing w:val="-1"/>
        </w:rPr>
        <w:t xml:space="preserve"> Go</w:t>
      </w:r>
      <w:r w:rsidRPr="00D42D6D">
        <w:rPr>
          <w:rFonts w:cs="Arial"/>
          <w:color w:val="A64373"/>
          <w:spacing w:val="58"/>
        </w:rPr>
        <w:t xml:space="preserve"> </w:t>
      </w:r>
      <w:r w:rsidRPr="00BE0747">
        <w:rPr>
          <w:rFonts w:cs="Arial"/>
          <w:spacing w:val="-1"/>
        </w:rPr>
        <w:t>complaints</w:t>
      </w:r>
      <w:r w:rsidRPr="00BE0747">
        <w:rPr>
          <w:rFonts w:cs="Arial"/>
          <w:spacing w:val="57"/>
        </w:rPr>
        <w:t xml:space="preserve"> </w:t>
      </w:r>
      <w:r w:rsidRPr="00BE0747">
        <w:rPr>
          <w:rFonts w:cs="Arial"/>
          <w:spacing w:val="-1"/>
        </w:rPr>
        <w:t>policy</w:t>
      </w:r>
      <w:r w:rsidRPr="00BE0747">
        <w:rPr>
          <w:rFonts w:cs="Arial"/>
          <w:spacing w:val="57"/>
        </w:rPr>
        <w:t xml:space="preserve"> </w:t>
      </w:r>
      <w:r w:rsidRPr="00BE0747">
        <w:rPr>
          <w:rFonts w:cs="Arial"/>
          <w:spacing w:val="-1"/>
        </w:rPr>
        <w:t>and</w:t>
      </w:r>
      <w:r w:rsidRPr="00BE0747">
        <w:rPr>
          <w:rFonts w:cs="Arial"/>
          <w:spacing w:val="58"/>
        </w:rPr>
        <w:t xml:space="preserve"> </w:t>
      </w:r>
      <w:r w:rsidRPr="00BE0747">
        <w:rPr>
          <w:rFonts w:cs="Arial"/>
          <w:spacing w:val="-1"/>
        </w:rPr>
        <w:t>procedure</w:t>
      </w:r>
      <w:r w:rsidRPr="00BE0747">
        <w:rPr>
          <w:rFonts w:cs="Arial"/>
          <w:spacing w:val="58"/>
        </w:rPr>
        <w:t xml:space="preserve"> </w:t>
      </w:r>
      <w:r w:rsidRPr="00BE0747">
        <w:rPr>
          <w:rFonts w:cs="Arial"/>
          <w:spacing w:val="-1"/>
        </w:rPr>
        <w:t>and</w:t>
      </w:r>
      <w:r w:rsidRPr="00BE0747">
        <w:rPr>
          <w:rFonts w:cs="Arial"/>
          <w:spacing w:val="58"/>
        </w:rPr>
        <w:t xml:space="preserve"> </w:t>
      </w:r>
      <w:r w:rsidRPr="00BE0747">
        <w:rPr>
          <w:rFonts w:cs="Arial"/>
          <w:spacing w:val="-1"/>
        </w:rPr>
        <w:t>is</w:t>
      </w:r>
      <w:r w:rsidRPr="00BE0747">
        <w:rPr>
          <w:rFonts w:cs="Arial"/>
          <w:spacing w:val="58"/>
        </w:rPr>
        <w:t xml:space="preserve"> </w:t>
      </w:r>
      <w:r w:rsidRPr="00BE0747">
        <w:rPr>
          <w:rFonts w:cs="Arial"/>
          <w:spacing w:val="-1"/>
        </w:rPr>
        <w:t>aimed</w:t>
      </w:r>
      <w:r w:rsidRPr="00BE0747">
        <w:rPr>
          <w:rFonts w:cs="Arial"/>
          <w:spacing w:val="59"/>
        </w:rPr>
        <w:t xml:space="preserve"> </w:t>
      </w:r>
      <w:r w:rsidRPr="00BE0747">
        <w:rPr>
          <w:rFonts w:cs="Arial"/>
          <w:spacing w:val="-1"/>
        </w:rPr>
        <w:t>at</w:t>
      </w:r>
      <w:r w:rsidRPr="00BE0747">
        <w:rPr>
          <w:rFonts w:cs="Arial"/>
          <w:spacing w:val="59"/>
        </w:rPr>
        <w:t xml:space="preserve"> </w:t>
      </w:r>
      <w:r w:rsidRPr="00BE0747">
        <w:rPr>
          <w:rFonts w:cs="Arial"/>
          <w:spacing w:val="-1"/>
        </w:rPr>
        <w:t>our</w:t>
      </w:r>
      <w:r w:rsidRPr="00BE0747">
        <w:rPr>
          <w:rFonts w:cs="Arial"/>
          <w:spacing w:val="2"/>
        </w:rPr>
        <w:t xml:space="preserve"> </w:t>
      </w:r>
      <w:r w:rsidRPr="00BE0747">
        <w:rPr>
          <w:rFonts w:cs="Arial"/>
          <w:spacing w:val="-1"/>
        </w:rPr>
        <w:t>learners</w:t>
      </w:r>
      <w:r w:rsidRPr="00BE0747">
        <w:rPr>
          <w:rFonts w:cs="Arial"/>
          <w:spacing w:val="1"/>
        </w:rPr>
        <w:t xml:space="preserve"> </w:t>
      </w:r>
      <w:r w:rsidRPr="00BE0747">
        <w:rPr>
          <w:rFonts w:cs="Arial"/>
          <w:spacing w:val="-1"/>
        </w:rPr>
        <w:t>and</w:t>
      </w:r>
      <w:r w:rsidRPr="00BE0747">
        <w:rPr>
          <w:rFonts w:cs="Arial"/>
        </w:rPr>
        <w:t xml:space="preserve"> </w:t>
      </w:r>
      <w:r w:rsidRPr="00BE0747">
        <w:rPr>
          <w:rFonts w:cs="Arial"/>
          <w:spacing w:val="-1"/>
        </w:rPr>
        <w:t>all</w:t>
      </w:r>
      <w:r w:rsidRPr="00BE0747">
        <w:rPr>
          <w:rFonts w:cs="Arial"/>
        </w:rPr>
        <w:t xml:space="preserve"> </w:t>
      </w:r>
      <w:r w:rsidRPr="00BE0747">
        <w:rPr>
          <w:rFonts w:cs="Arial"/>
          <w:spacing w:val="-1"/>
        </w:rPr>
        <w:t>interested</w:t>
      </w:r>
      <w:r w:rsidRPr="00BE0747">
        <w:rPr>
          <w:rFonts w:cs="Arial"/>
        </w:rPr>
        <w:t xml:space="preserve"> </w:t>
      </w:r>
      <w:r w:rsidRPr="00BE0747">
        <w:rPr>
          <w:rFonts w:cs="Arial"/>
          <w:spacing w:val="-1"/>
        </w:rPr>
        <w:t>parties</w:t>
      </w:r>
      <w:r w:rsidRPr="00BE0747">
        <w:rPr>
          <w:rFonts w:cs="Arial"/>
          <w:spacing w:val="1"/>
        </w:rPr>
        <w:t xml:space="preserve"> </w:t>
      </w:r>
      <w:r w:rsidRPr="00BE0747">
        <w:rPr>
          <w:rFonts w:cs="Arial"/>
          <w:spacing w:val="-2"/>
        </w:rPr>
        <w:t>who</w:t>
      </w:r>
      <w:r w:rsidRPr="00BE0747">
        <w:rPr>
          <w:rFonts w:cs="Arial"/>
        </w:rPr>
        <w:t xml:space="preserve"> </w:t>
      </w:r>
      <w:r w:rsidRPr="00BE0747">
        <w:rPr>
          <w:rFonts w:cs="Arial"/>
          <w:spacing w:val="-1"/>
        </w:rPr>
        <w:t>encounter</w:t>
      </w:r>
      <w:r w:rsidRPr="00BE0747">
        <w:rPr>
          <w:rFonts w:cs="Arial"/>
          <w:spacing w:val="2"/>
        </w:rPr>
        <w:t xml:space="preserve"> </w:t>
      </w:r>
      <w:r w:rsidRPr="00BE0747">
        <w:rPr>
          <w:rFonts w:cs="Arial"/>
        </w:rPr>
        <w:t xml:space="preserve">a </w:t>
      </w:r>
      <w:r w:rsidRPr="00BE0747">
        <w:rPr>
          <w:rFonts w:cs="Arial"/>
          <w:spacing w:val="-1"/>
        </w:rPr>
        <w:t>direct</w:t>
      </w:r>
      <w:r w:rsidRPr="00BE0747">
        <w:rPr>
          <w:rFonts w:cs="Arial"/>
          <w:spacing w:val="2"/>
        </w:rPr>
        <w:t xml:space="preserve"> </w:t>
      </w:r>
      <w:r w:rsidRPr="00BE0747">
        <w:rPr>
          <w:rFonts w:cs="Arial"/>
          <w:spacing w:val="-1"/>
        </w:rPr>
        <w:t>or</w:t>
      </w:r>
      <w:r w:rsidRPr="00BE0747">
        <w:rPr>
          <w:rFonts w:cs="Arial"/>
          <w:spacing w:val="2"/>
        </w:rPr>
        <w:t xml:space="preserve"> </w:t>
      </w:r>
      <w:r w:rsidRPr="00BE0747">
        <w:rPr>
          <w:rFonts w:cs="Arial"/>
          <w:spacing w:val="-2"/>
        </w:rPr>
        <w:t>indirect</w:t>
      </w:r>
      <w:r w:rsidRPr="00BE0747">
        <w:rPr>
          <w:rFonts w:cs="Arial"/>
          <w:spacing w:val="2"/>
        </w:rPr>
        <w:t xml:space="preserve"> </w:t>
      </w:r>
      <w:r w:rsidRPr="00BE0747">
        <w:rPr>
          <w:rFonts w:cs="Arial"/>
          <w:spacing w:val="-1"/>
        </w:rPr>
        <w:t>service</w:t>
      </w:r>
      <w:r w:rsidRPr="00BE0747">
        <w:rPr>
          <w:rFonts w:cs="Arial"/>
        </w:rPr>
        <w:t xml:space="preserve"> from</w:t>
      </w:r>
      <w:r w:rsidRPr="00D42D6D">
        <w:rPr>
          <w:rFonts w:cs="Arial"/>
          <w:color w:val="A64373"/>
          <w:spacing w:val="2"/>
        </w:rPr>
        <w:t xml:space="preserve"> </w:t>
      </w:r>
      <w:r w:rsidR="00FC665C">
        <w:rPr>
          <w:rFonts w:cs="Arial"/>
          <w:color w:val="A64373"/>
          <w:spacing w:val="-1"/>
        </w:rPr>
        <w:t>Choreography To Go’s</w:t>
      </w:r>
      <w:r w:rsidRPr="00D42D6D">
        <w:rPr>
          <w:rFonts w:cs="Arial"/>
          <w:color w:val="A64373"/>
          <w:spacing w:val="23"/>
        </w:rPr>
        <w:t xml:space="preserve"> </w:t>
      </w:r>
      <w:r w:rsidRPr="00BE0747">
        <w:rPr>
          <w:rFonts w:cs="Arial"/>
          <w:spacing w:val="-2"/>
        </w:rPr>
        <w:t>values</w:t>
      </w:r>
      <w:r w:rsidRPr="00BE0747">
        <w:rPr>
          <w:rFonts w:cs="Arial"/>
          <w:spacing w:val="23"/>
        </w:rPr>
        <w:t xml:space="preserve"> </w:t>
      </w:r>
      <w:r w:rsidRPr="00BE0747">
        <w:rPr>
          <w:rFonts w:cs="Arial"/>
          <w:spacing w:val="-1"/>
        </w:rPr>
        <w:t>our learners</w:t>
      </w:r>
      <w:r w:rsidRPr="00BE0747">
        <w:rPr>
          <w:rFonts w:cs="Arial"/>
          <w:spacing w:val="20"/>
        </w:rPr>
        <w:t xml:space="preserve"> </w:t>
      </w:r>
      <w:r w:rsidRPr="00BE0747">
        <w:rPr>
          <w:rFonts w:cs="Arial"/>
          <w:spacing w:val="-2"/>
        </w:rPr>
        <w:t>who</w:t>
      </w:r>
      <w:r w:rsidRPr="00BE0747">
        <w:rPr>
          <w:rFonts w:cs="Arial"/>
          <w:spacing w:val="22"/>
        </w:rPr>
        <w:t xml:space="preserve"> </w:t>
      </w:r>
      <w:r w:rsidRPr="00BE0747">
        <w:rPr>
          <w:rFonts w:cs="Arial"/>
          <w:spacing w:val="-1"/>
        </w:rPr>
        <w:t>undertake</w:t>
      </w:r>
      <w:r w:rsidRPr="00BE0747">
        <w:rPr>
          <w:rFonts w:cs="Arial"/>
          <w:spacing w:val="20"/>
        </w:rPr>
        <w:t xml:space="preserve"> </w:t>
      </w:r>
      <w:r w:rsidR="004F2A3C">
        <w:rPr>
          <w:rFonts w:cs="Arial"/>
          <w:spacing w:val="-1"/>
        </w:rPr>
        <w:t>our course.</w:t>
      </w:r>
      <w:r w:rsidRPr="002F7709">
        <w:rPr>
          <w:rFonts w:cs="Arial"/>
          <w:color w:val="00B050"/>
        </w:rPr>
        <w:t xml:space="preserve"> </w:t>
      </w:r>
    </w:p>
    <w:p w:rsidR="00665D5D" w:rsidRPr="00382E07" w:rsidRDefault="00665D5D" w:rsidP="00665D5D">
      <w:pPr>
        <w:pStyle w:val="BodyText"/>
        <w:spacing w:line="276" w:lineRule="auto"/>
        <w:ind w:left="0" w:right="119"/>
        <w:rPr>
          <w:rFonts w:cs="Arial"/>
          <w:spacing w:val="59"/>
        </w:rPr>
      </w:pPr>
    </w:p>
    <w:p w:rsidR="00665D5D" w:rsidRPr="00BE0747" w:rsidRDefault="00665D5D" w:rsidP="00665D5D">
      <w:pPr>
        <w:pStyle w:val="BodyText"/>
        <w:spacing w:line="275" w:lineRule="auto"/>
        <w:ind w:left="0" w:right="120"/>
        <w:rPr>
          <w:rFonts w:cs="Arial"/>
        </w:rPr>
      </w:pPr>
      <w:r w:rsidRPr="00BE0747">
        <w:rPr>
          <w:rFonts w:cs="Arial"/>
          <w:spacing w:val="-1"/>
        </w:rPr>
        <w:t>Therefore,</w:t>
      </w:r>
      <w:r w:rsidRPr="00BE0747">
        <w:rPr>
          <w:rFonts w:cs="Arial"/>
          <w:spacing w:val="14"/>
        </w:rPr>
        <w:t xml:space="preserve"> </w:t>
      </w:r>
      <w:r w:rsidRPr="00BE0747">
        <w:rPr>
          <w:rFonts w:cs="Arial"/>
          <w:spacing w:val="-1"/>
        </w:rPr>
        <w:t>it</w:t>
      </w:r>
      <w:r w:rsidRPr="00BE0747">
        <w:rPr>
          <w:rFonts w:cs="Arial"/>
          <w:spacing w:val="14"/>
        </w:rPr>
        <w:t xml:space="preserve"> </w:t>
      </w:r>
      <w:r w:rsidRPr="00BE0747">
        <w:rPr>
          <w:rFonts w:cs="Arial"/>
          <w:spacing w:val="-1"/>
        </w:rPr>
        <w:t>is</w:t>
      </w:r>
      <w:r w:rsidRPr="00BE0747">
        <w:rPr>
          <w:rFonts w:cs="Arial"/>
          <w:spacing w:val="13"/>
        </w:rPr>
        <w:t xml:space="preserve"> </w:t>
      </w:r>
      <w:r w:rsidRPr="00BE0747">
        <w:rPr>
          <w:rFonts w:cs="Arial"/>
          <w:spacing w:val="-1"/>
        </w:rPr>
        <w:t>important</w:t>
      </w:r>
      <w:r w:rsidRPr="00BE0747">
        <w:rPr>
          <w:rFonts w:cs="Arial"/>
          <w:spacing w:val="11"/>
        </w:rPr>
        <w:t xml:space="preserve"> </w:t>
      </w:r>
      <w:r w:rsidRPr="00BE0747">
        <w:rPr>
          <w:rFonts w:cs="Arial"/>
          <w:spacing w:val="-1"/>
        </w:rPr>
        <w:t>should</w:t>
      </w:r>
      <w:r w:rsidRPr="00BE0747">
        <w:rPr>
          <w:rFonts w:cs="Arial"/>
          <w:spacing w:val="12"/>
        </w:rPr>
        <w:t xml:space="preserve"> </w:t>
      </w:r>
      <w:r w:rsidRPr="00BE0747">
        <w:rPr>
          <w:rFonts w:cs="Arial"/>
          <w:spacing w:val="-2"/>
        </w:rPr>
        <w:t>you</w:t>
      </w:r>
      <w:r w:rsidRPr="00BE0747">
        <w:rPr>
          <w:rFonts w:cs="Arial"/>
          <w:spacing w:val="12"/>
        </w:rPr>
        <w:t xml:space="preserve"> </w:t>
      </w:r>
      <w:r w:rsidRPr="00BE0747">
        <w:rPr>
          <w:rFonts w:cs="Arial"/>
        </w:rPr>
        <w:t>feel</w:t>
      </w:r>
      <w:r w:rsidRPr="00BE0747">
        <w:rPr>
          <w:rFonts w:cs="Arial"/>
          <w:spacing w:val="12"/>
        </w:rPr>
        <w:t xml:space="preserve"> </w:t>
      </w:r>
      <w:r w:rsidRPr="00BE0747">
        <w:rPr>
          <w:rFonts w:cs="Arial"/>
          <w:spacing w:val="-2"/>
        </w:rPr>
        <w:t>you</w:t>
      </w:r>
      <w:r w:rsidRPr="00BE0747">
        <w:rPr>
          <w:rFonts w:cs="Arial"/>
          <w:spacing w:val="12"/>
        </w:rPr>
        <w:t xml:space="preserve"> </w:t>
      </w:r>
      <w:r w:rsidRPr="00BE0747">
        <w:rPr>
          <w:rFonts w:cs="Arial"/>
          <w:spacing w:val="-1"/>
        </w:rPr>
        <w:t>have</w:t>
      </w:r>
      <w:r w:rsidRPr="00BE0747">
        <w:rPr>
          <w:rFonts w:cs="Arial"/>
          <w:spacing w:val="12"/>
        </w:rPr>
        <w:t xml:space="preserve"> </w:t>
      </w:r>
      <w:r w:rsidRPr="00BE0747">
        <w:rPr>
          <w:rFonts w:cs="Arial"/>
          <w:spacing w:val="-1"/>
        </w:rPr>
        <w:t>encountered</w:t>
      </w:r>
      <w:r w:rsidRPr="00BE0747">
        <w:rPr>
          <w:rFonts w:cs="Arial"/>
          <w:spacing w:val="12"/>
        </w:rPr>
        <w:t xml:space="preserve"> </w:t>
      </w:r>
      <w:r w:rsidRPr="00BE0747">
        <w:rPr>
          <w:rFonts w:cs="Arial"/>
        </w:rPr>
        <w:t>a</w:t>
      </w:r>
      <w:r w:rsidRPr="00BE0747">
        <w:rPr>
          <w:rFonts w:cs="Arial"/>
          <w:spacing w:val="12"/>
        </w:rPr>
        <w:t xml:space="preserve"> </w:t>
      </w:r>
      <w:r w:rsidRPr="00BE0747">
        <w:rPr>
          <w:rFonts w:cs="Arial"/>
          <w:spacing w:val="-2"/>
        </w:rPr>
        <w:t>level</w:t>
      </w:r>
      <w:r w:rsidRPr="00BE0747">
        <w:rPr>
          <w:rFonts w:cs="Arial"/>
          <w:spacing w:val="12"/>
        </w:rPr>
        <w:t xml:space="preserve"> </w:t>
      </w:r>
      <w:r w:rsidRPr="00BE0747">
        <w:rPr>
          <w:rFonts w:cs="Arial"/>
          <w:spacing w:val="-1"/>
        </w:rPr>
        <w:t>of</w:t>
      </w:r>
      <w:r w:rsidRPr="00BE0747">
        <w:rPr>
          <w:rFonts w:cs="Arial"/>
          <w:spacing w:val="14"/>
        </w:rPr>
        <w:t xml:space="preserve"> </w:t>
      </w:r>
      <w:r w:rsidRPr="00BE0747">
        <w:rPr>
          <w:rFonts w:cs="Arial"/>
          <w:spacing w:val="-1"/>
        </w:rPr>
        <w:t>service</w:t>
      </w:r>
      <w:r w:rsidRPr="00BE0747">
        <w:rPr>
          <w:rFonts w:cs="Arial"/>
          <w:spacing w:val="12"/>
        </w:rPr>
        <w:t xml:space="preserve"> </w:t>
      </w:r>
      <w:r w:rsidRPr="00BE0747">
        <w:rPr>
          <w:rFonts w:cs="Arial"/>
          <w:spacing w:val="-1"/>
        </w:rPr>
        <w:t>that</w:t>
      </w:r>
      <w:r w:rsidRPr="00BE0747">
        <w:rPr>
          <w:rFonts w:cs="Arial"/>
          <w:spacing w:val="14"/>
        </w:rPr>
        <w:t xml:space="preserve"> </w:t>
      </w:r>
      <w:r w:rsidRPr="00BE0747">
        <w:rPr>
          <w:rFonts w:cs="Arial"/>
          <w:spacing w:val="-1"/>
        </w:rPr>
        <w:t>is</w:t>
      </w:r>
      <w:r w:rsidRPr="00BE0747">
        <w:rPr>
          <w:rFonts w:cs="Arial"/>
          <w:spacing w:val="13"/>
        </w:rPr>
        <w:t xml:space="preserve"> </w:t>
      </w:r>
      <w:r w:rsidRPr="00BE0747">
        <w:rPr>
          <w:rFonts w:cs="Arial"/>
          <w:spacing w:val="-2"/>
        </w:rPr>
        <w:t>below</w:t>
      </w:r>
      <w:r w:rsidRPr="00BE0747">
        <w:rPr>
          <w:rFonts w:cs="Arial"/>
          <w:spacing w:val="58"/>
        </w:rPr>
        <w:t xml:space="preserve"> </w:t>
      </w:r>
      <w:r w:rsidRPr="00BE0747">
        <w:rPr>
          <w:rFonts w:cs="Arial"/>
          <w:spacing w:val="-1"/>
        </w:rPr>
        <w:t>both</w:t>
      </w:r>
      <w:r w:rsidRPr="00BE0747">
        <w:rPr>
          <w:rFonts w:cs="Arial"/>
          <w:spacing w:val="3"/>
        </w:rPr>
        <w:t xml:space="preserve"> </w:t>
      </w:r>
      <w:r w:rsidRPr="00BE0747">
        <w:rPr>
          <w:rFonts w:cs="Arial"/>
          <w:spacing w:val="-1"/>
        </w:rPr>
        <w:t>yours</w:t>
      </w:r>
      <w:r w:rsidRPr="00BE0747">
        <w:rPr>
          <w:rFonts w:cs="Arial"/>
          <w:spacing w:val="3"/>
        </w:rPr>
        <w:t xml:space="preserve"> </w:t>
      </w:r>
      <w:r w:rsidRPr="00BE0747">
        <w:rPr>
          <w:rFonts w:cs="Arial"/>
          <w:spacing w:val="-1"/>
        </w:rPr>
        <w:t>and</w:t>
      </w:r>
      <w:r w:rsidRPr="00BE0747">
        <w:rPr>
          <w:rFonts w:cs="Arial"/>
          <w:spacing w:val="3"/>
        </w:rPr>
        <w:t xml:space="preserve"> </w:t>
      </w:r>
      <w:r w:rsidRPr="00BE0747">
        <w:rPr>
          <w:rFonts w:cs="Arial"/>
          <w:spacing w:val="-1"/>
        </w:rPr>
        <w:t>our</w:t>
      </w:r>
      <w:r w:rsidRPr="00BE0747">
        <w:rPr>
          <w:rFonts w:cs="Arial"/>
          <w:spacing w:val="4"/>
        </w:rPr>
        <w:t xml:space="preserve"> </w:t>
      </w:r>
      <w:r w:rsidRPr="00BE0747">
        <w:rPr>
          <w:rFonts w:cs="Arial"/>
          <w:spacing w:val="-1"/>
        </w:rPr>
        <w:t>expectations</w:t>
      </w:r>
      <w:r w:rsidRPr="00BE0747">
        <w:rPr>
          <w:rFonts w:cs="Arial"/>
          <w:spacing w:val="3"/>
        </w:rPr>
        <w:t xml:space="preserve"> </w:t>
      </w:r>
      <w:r w:rsidRPr="00BE0747">
        <w:rPr>
          <w:rFonts w:cs="Arial"/>
          <w:spacing w:val="-1"/>
        </w:rPr>
        <w:t>that</w:t>
      </w:r>
      <w:r w:rsidRPr="00BE0747">
        <w:rPr>
          <w:rFonts w:cs="Arial"/>
          <w:spacing w:val="4"/>
        </w:rPr>
        <w:t xml:space="preserve"> </w:t>
      </w:r>
      <w:r w:rsidRPr="00BE0747">
        <w:rPr>
          <w:rFonts w:cs="Arial"/>
          <w:spacing w:val="-2"/>
        </w:rPr>
        <w:t>you</w:t>
      </w:r>
      <w:r w:rsidRPr="00BE0747">
        <w:rPr>
          <w:rFonts w:cs="Arial"/>
          <w:spacing w:val="3"/>
        </w:rPr>
        <w:t xml:space="preserve"> </w:t>
      </w:r>
      <w:r w:rsidRPr="00BE0747">
        <w:rPr>
          <w:rFonts w:cs="Arial"/>
          <w:spacing w:val="-1"/>
        </w:rPr>
        <w:t>raise</w:t>
      </w:r>
      <w:r w:rsidRPr="00BE0747">
        <w:rPr>
          <w:rFonts w:cs="Arial"/>
          <w:spacing w:val="3"/>
        </w:rPr>
        <w:t xml:space="preserve"> </w:t>
      </w:r>
      <w:r w:rsidRPr="00BE0747">
        <w:rPr>
          <w:rFonts w:cs="Arial"/>
        </w:rPr>
        <w:t>any</w:t>
      </w:r>
      <w:r w:rsidRPr="00BE0747">
        <w:rPr>
          <w:rFonts w:cs="Arial"/>
          <w:spacing w:val="1"/>
        </w:rPr>
        <w:t xml:space="preserve"> </w:t>
      </w:r>
      <w:r w:rsidRPr="00BE0747">
        <w:rPr>
          <w:rFonts w:cs="Arial"/>
          <w:spacing w:val="-1"/>
        </w:rPr>
        <w:t>concerns</w:t>
      </w:r>
      <w:r w:rsidRPr="00BE0747">
        <w:rPr>
          <w:rFonts w:cs="Arial"/>
          <w:spacing w:val="3"/>
        </w:rPr>
        <w:t xml:space="preserve"> </w:t>
      </w:r>
      <w:r w:rsidRPr="00BE0747">
        <w:rPr>
          <w:rFonts w:cs="Arial"/>
          <w:spacing w:val="-2"/>
        </w:rPr>
        <w:t>you</w:t>
      </w:r>
      <w:r w:rsidRPr="00BE0747">
        <w:rPr>
          <w:rFonts w:cs="Arial"/>
          <w:spacing w:val="5"/>
        </w:rPr>
        <w:t xml:space="preserve"> </w:t>
      </w:r>
      <w:r w:rsidRPr="00BE0747">
        <w:rPr>
          <w:rFonts w:cs="Arial"/>
          <w:spacing w:val="-1"/>
        </w:rPr>
        <w:t>may</w:t>
      </w:r>
      <w:r w:rsidRPr="00BE0747">
        <w:rPr>
          <w:rFonts w:cs="Arial"/>
          <w:spacing w:val="1"/>
        </w:rPr>
        <w:t xml:space="preserve"> </w:t>
      </w:r>
      <w:r w:rsidRPr="00BE0747">
        <w:rPr>
          <w:rFonts w:cs="Arial"/>
          <w:spacing w:val="-1"/>
        </w:rPr>
        <w:t>have</w:t>
      </w:r>
      <w:r w:rsidRPr="00BE0747">
        <w:rPr>
          <w:rFonts w:cs="Arial"/>
          <w:spacing w:val="5"/>
        </w:rPr>
        <w:t xml:space="preserve"> </w:t>
      </w:r>
      <w:r w:rsidRPr="00BE0747">
        <w:rPr>
          <w:rFonts w:cs="Arial"/>
          <w:spacing w:val="-1"/>
        </w:rPr>
        <w:t>with</w:t>
      </w:r>
      <w:r w:rsidRPr="00BE0747">
        <w:rPr>
          <w:rFonts w:cs="Arial"/>
          <w:spacing w:val="3"/>
        </w:rPr>
        <w:t xml:space="preserve"> </w:t>
      </w:r>
      <w:r w:rsidRPr="00BE0747">
        <w:rPr>
          <w:rFonts w:cs="Arial"/>
          <w:spacing w:val="-1"/>
        </w:rPr>
        <w:t>us</w:t>
      </w:r>
      <w:r w:rsidRPr="00BE0747">
        <w:rPr>
          <w:rFonts w:cs="Arial"/>
          <w:spacing w:val="3"/>
        </w:rPr>
        <w:t xml:space="preserve"> </w:t>
      </w:r>
      <w:r w:rsidRPr="00BE0747">
        <w:rPr>
          <w:rFonts w:cs="Arial"/>
          <w:spacing w:val="-1"/>
        </w:rPr>
        <w:t>immediately</w:t>
      </w:r>
      <w:r>
        <w:rPr>
          <w:rFonts w:cs="Arial"/>
          <w:spacing w:val="63"/>
        </w:rPr>
        <w:t xml:space="preserve"> </w:t>
      </w:r>
      <w:r w:rsidRPr="00BE0747">
        <w:rPr>
          <w:rFonts w:cs="Arial"/>
        </w:rPr>
        <w:t xml:space="preserve">so </w:t>
      </w:r>
      <w:r w:rsidRPr="00BE0747">
        <w:rPr>
          <w:rFonts w:cs="Arial"/>
          <w:spacing w:val="-1"/>
        </w:rPr>
        <w:t>that</w:t>
      </w:r>
      <w:r w:rsidRPr="00BE0747">
        <w:rPr>
          <w:rFonts w:cs="Arial"/>
          <w:spacing w:val="2"/>
        </w:rPr>
        <w:t xml:space="preserve"> </w:t>
      </w:r>
      <w:r w:rsidRPr="00BE0747">
        <w:rPr>
          <w:rFonts w:cs="Arial"/>
          <w:spacing w:val="-2"/>
        </w:rPr>
        <w:t>we</w:t>
      </w:r>
      <w:r w:rsidRPr="00BE0747">
        <w:rPr>
          <w:rFonts w:cs="Arial"/>
        </w:rPr>
        <w:t xml:space="preserve"> </w:t>
      </w:r>
      <w:r w:rsidRPr="00BE0747">
        <w:rPr>
          <w:rFonts w:cs="Arial"/>
          <w:spacing w:val="-1"/>
        </w:rPr>
        <w:t>may</w:t>
      </w:r>
      <w:r w:rsidRPr="00BE0747">
        <w:rPr>
          <w:rFonts w:cs="Arial"/>
          <w:spacing w:val="-2"/>
        </w:rPr>
        <w:t xml:space="preserve"> </w:t>
      </w:r>
      <w:r w:rsidRPr="00BE0747">
        <w:rPr>
          <w:rFonts w:cs="Arial"/>
          <w:spacing w:val="-1"/>
        </w:rPr>
        <w:t>address</w:t>
      </w:r>
      <w:r w:rsidRPr="00BE0747">
        <w:rPr>
          <w:rFonts w:cs="Arial"/>
          <w:spacing w:val="-2"/>
        </w:rPr>
        <w:t xml:space="preserve"> </w:t>
      </w:r>
      <w:r w:rsidRPr="00BE0747">
        <w:rPr>
          <w:rFonts w:cs="Arial"/>
          <w:spacing w:val="-1"/>
        </w:rPr>
        <w:t>them</w:t>
      </w:r>
      <w:r w:rsidRPr="00BE0747">
        <w:rPr>
          <w:rFonts w:cs="Arial"/>
          <w:spacing w:val="2"/>
        </w:rPr>
        <w:t xml:space="preserve"> </w:t>
      </w:r>
      <w:r w:rsidRPr="00BE0747">
        <w:rPr>
          <w:rFonts w:cs="Arial"/>
          <w:spacing w:val="-1"/>
        </w:rPr>
        <w:t>and</w:t>
      </w:r>
      <w:r w:rsidRPr="00BE0747">
        <w:rPr>
          <w:rFonts w:cs="Arial"/>
          <w:spacing w:val="-2"/>
        </w:rPr>
        <w:t xml:space="preserve"> </w:t>
      </w:r>
      <w:r w:rsidRPr="00BE0747">
        <w:rPr>
          <w:rFonts w:cs="Arial"/>
          <w:spacing w:val="-1"/>
        </w:rPr>
        <w:t>learn</w:t>
      </w:r>
      <w:r w:rsidRPr="00BE0747">
        <w:rPr>
          <w:rFonts w:cs="Arial"/>
        </w:rPr>
        <w:t xml:space="preserve"> </w:t>
      </w:r>
      <w:r w:rsidRPr="00BE0747">
        <w:rPr>
          <w:rFonts w:cs="Arial"/>
          <w:spacing w:val="-1"/>
        </w:rPr>
        <w:t>lessons</w:t>
      </w:r>
      <w:r w:rsidR="004F2A3C">
        <w:rPr>
          <w:rFonts w:cs="Arial"/>
          <w:spacing w:val="-1"/>
        </w:rPr>
        <w:t xml:space="preserve"> appropriate to improving service level expectations</w:t>
      </w:r>
      <w:r w:rsidRPr="00BE0747">
        <w:rPr>
          <w:rFonts w:cs="Arial"/>
          <w:spacing w:val="-1"/>
        </w:rPr>
        <w:t>.</w:t>
      </w:r>
    </w:p>
    <w:p w:rsidR="00665D5D" w:rsidRPr="00BE0747" w:rsidRDefault="00665D5D" w:rsidP="00665D5D">
      <w:pPr>
        <w:spacing w:before="5"/>
        <w:rPr>
          <w:rFonts w:ascii="Arial" w:eastAsia="Arial" w:hAnsi="Arial" w:cs="Arial"/>
        </w:rPr>
      </w:pPr>
    </w:p>
    <w:p w:rsidR="00665D5D" w:rsidRPr="00BE0747" w:rsidRDefault="00665D5D" w:rsidP="00665D5D">
      <w:pPr>
        <w:pStyle w:val="Heading2"/>
        <w:ind w:left="0"/>
        <w:rPr>
          <w:rFonts w:cs="Arial"/>
          <w:b w:val="0"/>
          <w:bCs w:val="0"/>
          <w:sz w:val="22"/>
          <w:szCs w:val="22"/>
        </w:rPr>
      </w:pPr>
      <w:r w:rsidRPr="00BE0747">
        <w:rPr>
          <w:rFonts w:cs="Arial"/>
          <w:spacing w:val="-1"/>
          <w:sz w:val="22"/>
          <w:szCs w:val="22"/>
        </w:rPr>
        <w:t>Scope</w:t>
      </w:r>
    </w:p>
    <w:p w:rsidR="00665D5D" w:rsidRPr="00BE0747" w:rsidRDefault="00665D5D" w:rsidP="00665D5D">
      <w:pPr>
        <w:spacing w:before="11"/>
        <w:rPr>
          <w:rFonts w:ascii="Arial" w:eastAsia="Arial" w:hAnsi="Arial" w:cs="Arial"/>
          <w:b/>
          <w:bCs/>
        </w:rPr>
      </w:pPr>
    </w:p>
    <w:p w:rsidR="00665D5D" w:rsidRPr="00BE0747" w:rsidRDefault="00665D5D" w:rsidP="00665D5D">
      <w:pPr>
        <w:pStyle w:val="BodyText"/>
        <w:spacing w:line="275" w:lineRule="auto"/>
        <w:ind w:left="0" w:right="116"/>
        <w:rPr>
          <w:rFonts w:cs="Arial"/>
        </w:rPr>
      </w:pPr>
      <w:r w:rsidRPr="00BE0747">
        <w:rPr>
          <w:rFonts w:cs="Arial"/>
          <w:spacing w:val="-1"/>
        </w:rPr>
        <w:t>This</w:t>
      </w:r>
      <w:r w:rsidRPr="00BE0747">
        <w:rPr>
          <w:rFonts w:cs="Arial"/>
          <w:spacing w:val="32"/>
        </w:rPr>
        <w:t xml:space="preserve"> </w:t>
      </w:r>
      <w:r w:rsidRPr="00BE0747">
        <w:rPr>
          <w:rFonts w:cs="Arial"/>
          <w:spacing w:val="-1"/>
        </w:rPr>
        <w:t>policy</w:t>
      </w:r>
      <w:r w:rsidRPr="00BE0747">
        <w:rPr>
          <w:rFonts w:cs="Arial"/>
          <w:spacing w:val="30"/>
        </w:rPr>
        <w:t xml:space="preserve"> </w:t>
      </w:r>
      <w:r w:rsidRPr="00BE0747">
        <w:rPr>
          <w:rFonts w:cs="Arial"/>
          <w:spacing w:val="-1"/>
        </w:rPr>
        <w:t>covers</w:t>
      </w:r>
      <w:r w:rsidRPr="00BE0747">
        <w:rPr>
          <w:rFonts w:cs="Arial"/>
          <w:spacing w:val="32"/>
        </w:rPr>
        <w:t xml:space="preserve"> </w:t>
      </w:r>
      <w:r w:rsidRPr="00BE0747">
        <w:rPr>
          <w:rFonts w:cs="Arial"/>
          <w:spacing w:val="-1"/>
        </w:rPr>
        <w:t>complaints</w:t>
      </w:r>
      <w:r w:rsidRPr="00BE0747">
        <w:rPr>
          <w:rFonts w:cs="Arial"/>
          <w:spacing w:val="32"/>
        </w:rPr>
        <w:t xml:space="preserve"> </w:t>
      </w:r>
      <w:r w:rsidRPr="00BE0747">
        <w:rPr>
          <w:rFonts w:cs="Arial"/>
          <w:spacing w:val="-1"/>
        </w:rPr>
        <w:t>that</w:t>
      </w:r>
      <w:r w:rsidRPr="00BE0747">
        <w:rPr>
          <w:rFonts w:cs="Arial"/>
          <w:spacing w:val="33"/>
        </w:rPr>
        <w:t xml:space="preserve"> </w:t>
      </w:r>
      <w:r w:rsidRPr="00BE0747">
        <w:rPr>
          <w:rFonts w:cs="Arial"/>
          <w:spacing w:val="-1"/>
        </w:rPr>
        <w:t>learners and</w:t>
      </w:r>
      <w:r w:rsidRPr="00BE0747">
        <w:rPr>
          <w:rFonts w:cs="Arial"/>
          <w:spacing w:val="33"/>
        </w:rPr>
        <w:t xml:space="preserve"> </w:t>
      </w:r>
      <w:r w:rsidRPr="00BE0747">
        <w:rPr>
          <w:rFonts w:cs="Arial"/>
          <w:spacing w:val="-1"/>
        </w:rPr>
        <w:t>members</w:t>
      </w:r>
      <w:r w:rsidRPr="00BE0747">
        <w:rPr>
          <w:rFonts w:cs="Arial"/>
          <w:spacing w:val="32"/>
        </w:rPr>
        <w:t xml:space="preserve"> </w:t>
      </w:r>
      <w:r w:rsidRPr="00BE0747">
        <w:rPr>
          <w:rFonts w:cs="Arial"/>
          <w:spacing w:val="-2"/>
        </w:rPr>
        <w:t>of</w:t>
      </w:r>
      <w:r w:rsidRPr="00BE0747">
        <w:rPr>
          <w:rFonts w:cs="Arial"/>
          <w:spacing w:val="34"/>
        </w:rPr>
        <w:t xml:space="preserve"> </w:t>
      </w:r>
      <w:r w:rsidRPr="00BE0747">
        <w:rPr>
          <w:rFonts w:cs="Arial"/>
        </w:rPr>
        <w:t>the</w:t>
      </w:r>
      <w:r w:rsidRPr="00BE0747">
        <w:rPr>
          <w:rFonts w:cs="Arial"/>
          <w:spacing w:val="31"/>
        </w:rPr>
        <w:t xml:space="preserve"> </w:t>
      </w:r>
      <w:r w:rsidRPr="00BE0747">
        <w:rPr>
          <w:rFonts w:cs="Arial"/>
          <w:spacing w:val="-2"/>
        </w:rPr>
        <w:t>public</w:t>
      </w:r>
      <w:r w:rsidRPr="00BE0747">
        <w:rPr>
          <w:rFonts w:cs="Arial"/>
          <w:spacing w:val="32"/>
        </w:rPr>
        <w:t xml:space="preserve"> </w:t>
      </w:r>
      <w:r w:rsidRPr="00BE0747">
        <w:rPr>
          <w:rFonts w:cs="Arial"/>
          <w:spacing w:val="-1"/>
        </w:rPr>
        <w:t>may</w:t>
      </w:r>
      <w:r w:rsidRPr="00BE0747">
        <w:rPr>
          <w:rFonts w:cs="Arial"/>
          <w:spacing w:val="56"/>
        </w:rPr>
        <w:t xml:space="preserve"> </w:t>
      </w:r>
      <w:r w:rsidRPr="00BE0747">
        <w:rPr>
          <w:rFonts w:cs="Arial"/>
          <w:spacing w:val="-1"/>
        </w:rPr>
        <w:t>wish</w:t>
      </w:r>
      <w:r w:rsidRPr="00BE0747">
        <w:rPr>
          <w:rFonts w:cs="Arial"/>
        </w:rPr>
        <w:t xml:space="preserve"> to</w:t>
      </w:r>
      <w:r w:rsidRPr="00BE0747">
        <w:rPr>
          <w:rFonts w:cs="Arial"/>
          <w:spacing w:val="-2"/>
        </w:rPr>
        <w:t xml:space="preserve"> </w:t>
      </w:r>
      <w:r w:rsidRPr="00BE0747">
        <w:rPr>
          <w:rFonts w:cs="Arial"/>
          <w:spacing w:val="-1"/>
        </w:rPr>
        <w:t>make</w:t>
      </w:r>
      <w:r w:rsidRPr="00BE0747">
        <w:rPr>
          <w:rFonts w:cs="Arial"/>
          <w:spacing w:val="-2"/>
        </w:rPr>
        <w:t xml:space="preserve"> </w:t>
      </w:r>
      <w:r w:rsidRPr="00BE0747">
        <w:rPr>
          <w:rFonts w:cs="Arial"/>
          <w:spacing w:val="-1"/>
        </w:rPr>
        <w:t>in</w:t>
      </w:r>
      <w:r w:rsidRPr="00BE0747">
        <w:rPr>
          <w:rFonts w:cs="Arial"/>
        </w:rPr>
        <w:t xml:space="preserve"> </w:t>
      </w:r>
      <w:r w:rsidRPr="00BE0747">
        <w:rPr>
          <w:rFonts w:cs="Arial"/>
          <w:spacing w:val="-1"/>
        </w:rPr>
        <w:t>relation</w:t>
      </w:r>
      <w:r w:rsidRPr="00BE0747">
        <w:rPr>
          <w:rFonts w:cs="Arial"/>
          <w:spacing w:val="-2"/>
        </w:rPr>
        <w:t xml:space="preserve"> </w:t>
      </w:r>
      <w:r w:rsidRPr="00BE0747">
        <w:rPr>
          <w:rFonts w:cs="Arial"/>
          <w:spacing w:val="-1"/>
        </w:rPr>
        <w:t>to</w:t>
      </w:r>
      <w:r w:rsidRPr="00BE0747">
        <w:rPr>
          <w:rFonts w:cs="Arial"/>
        </w:rPr>
        <w:t xml:space="preserve"> the</w:t>
      </w:r>
      <w:r w:rsidRPr="00BE0747">
        <w:rPr>
          <w:rFonts w:cs="Arial"/>
          <w:spacing w:val="-4"/>
        </w:rPr>
        <w:t xml:space="preserve"> </w:t>
      </w:r>
      <w:r w:rsidRPr="00BE0747">
        <w:rPr>
          <w:rFonts w:cs="Arial"/>
          <w:spacing w:val="-1"/>
        </w:rPr>
        <w:t>qualifications</w:t>
      </w:r>
      <w:r w:rsidRPr="00BE0747">
        <w:rPr>
          <w:rFonts w:cs="Arial"/>
          <w:spacing w:val="1"/>
        </w:rPr>
        <w:t xml:space="preserve"> </w:t>
      </w:r>
      <w:r w:rsidRPr="00BE0747">
        <w:rPr>
          <w:rFonts w:cs="Arial"/>
          <w:spacing w:val="-1"/>
        </w:rPr>
        <w:t>offered</w:t>
      </w:r>
      <w:r w:rsidRPr="00BE0747">
        <w:rPr>
          <w:rFonts w:cs="Arial"/>
        </w:rPr>
        <w:t xml:space="preserve"> </w:t>
      </w:r>
      <w:r w:rsidRPr="00BE0747">
        <w:rPr>
          <w:rFonts w:cs="Arial"/>
          <w:spacing w:val="-1"/>
        </w:rPr>
        <w:t>by</w:t>
      </w:r>
      <w:r w:rsidRPr="00BE0747">
        <w:rPr>
          <w:rFonts w:cs="Arial"/>
          <w:spacing w:val="-2"/>
        </w:rPr>
        <w:t xml:space="preserve"> </w:t>
      </w:r>
      <w:r w:rsidR="00FC665C">
        <w:rPr>
          <w:rFonts w:cs="Arial"/>
          <w:color w:val="A64373"/>
          <w:spacing w:val="-1"/>
        </w:rPr>
        <w:t xml:space="preserve">Choreography </w:t>
      </w:r>
      <w:proofErr w:type="gramStart"/>
      <w:r w:rsidR="00FC665C">
        <w:rPr>
          <w:rFonts w:cs="Arial"/>
          <w:color w:val="A64373"/>
          <w:spacing w:val="-1"/>
        </w:rPr>
        <w:t>To</w:t>
      </w:r>
      <w:proofErr w:type="gramEnd"/>
      <w:r w:rsidR="00FC665C">
        <w:rPr>
          <w:rFonts w:cs="Arial"/>
          <w:color w:val="A64373"/>
          <w:spacing w:val="-1"/>
        </w:rPr>
        <w:t xml:space="preserve"> Go</w:t>
      </w:r>
      <w:r w:rsidRPr="00A37769">
        <w:rPr>
          <w:rFonts w:cs="Arial"/>
          <w:color w:val="00B0F0"/>
          <w:spacing w:val="-1"/>
        </w:rPr>
        <w:t>.</w:t>
      </w:r>
    </w:p>
    <w:p w:rsidR="00665D5D" w:rsidRPr="00BE0747" w:rsidRDefault="00665D5D" w:rsidP="00665D5D">
      <w:pPr>
        <w:spacing w:before="6"/>
        <w:rPr>
          <w:rFonts w:ascii="Arial" w:eastAsia="Arial" w:hAnsi="Arial" w:cs="Arial"/>
        </w:rPr>
      </w:pPr>
    </w:p>
    <w:p w:rsidR="00665D5D" w:rsidRPr="00BE0747" w:rsidRDefault="00665D5D" w:rsidP="00665D5D">
      <w:pPr>
        <w:pStyle w:val="BodyText"/>
        <w:spacing w:line="275" w:lineRule="auto"/>
        <w:ind w:left="0" w:right="118"/>
        <w:rPr>
          <w:rFonts w:cs="Arial"/>
        </w:rPr>
      </w:pPr>
      <w:r w:rsidRPr="00BE0747">
        <w:rPr>
          <w:rFonts w:cs="Arial"/>
        </w:rPr>
        <w:t>It</w:t>
      </w:r>
      <w:r w:rsidRPr="00BE0747">
        <w:rPr>
          <w:rFonts w:cs="Arial"/>
          <w:spacing w:val="11"/>
        </w:rPr>
        <w:t xml:space="preserve"> </w:t>
      </w:r>
      <w:r w:rsidRPr="00BE0747">
        <w:rPr>
          <w:rFonts w:cs="Arial"/>
          <w:spacing w:val="-1"/>
        </w:rPr>
        <w:t>is</w:t>
      </w:r>
      <w:r w:rsidRPr="00BE0747">
        <w:rPr>
          <w:rFonts w:cs="Arial"/>
          <w:spacing w:val="10"/>
        </w:rPr>
        <w:t xml:space="preserve"> </w:t>
      </w:r>
      <w:r w:rsidRPr="00BE0747">
        <w:rPr>
          <w:rFonts w:cs="Arial"/>
          <w:spacing w:val="-2"/>
        </w:rPr>
        <w:t>not</w:t>
      </w:r>
      <w:r w:rsidRPr="00BE0747">
        <w:rPr>
          <w:rFonts w:cs="Arial"/>
          <w:spacing w:val="11"/>
        </w:rPr>
        <w:t xml:space="preserve"> </w:t>
      </w:r>
      <w:r w:rsidRPr="00BE0747">
        <w:rPr>
          <w:rFonts w:cs="Arial"/>
        </w:rPr>
        <w:t>to</w:t>
      </w:r>
      <w:r w:rsidRPr="00BE0747">
        <w:rPr>
          <w:rFonts w:cs="Arial"/>
          <w:spacing w:val="7"/>
        </w:rPr>
        <w:t xml:space="preserve"> </w:t>
      </w:r>
      <w:r w:rsidRPr="00BE0747">
        <w:rPr>
          <w:rFonts w:cs="Arial"/>
          <w:spacing w:val="-1"/>
        </w:rPr>
        <w:t>be</w:t>
      </w:r>
      <w:r w:rsidRPr="00BE0747">
        <w:rPr>
          <w:rFonts w:cs="Arial"/>
          <w:spacing w:val="10"/>
        </w:rPr>
        <w:t xml:space="preserve"> </w:t>
      </w:r>
      <w:r w:rsidRPr="00BE0747">
        <w:rPr>
          <w:rFonts w:cs="Arial"/>
          <w:spacing w:val="-1"/>
        </w:rPr>
        <w:t>used</w:t>
      </w:r>
      <w:r w:rsidRPr="00BE0747">
        <w:rPr>
          <w:rFonts w:cs="Arial"/>
          <w:spacing w:val="7"/>
        </w:rPr>
        <w:t xml:space="preserve"> </w:t>
      </w:r>
      <w:r w:rsidRPr="00BE0747">
        <w:rPr>
          <w:rFonts w:cs="Arial"/>
        </w:rPr>
        <w:t>to</w:t>
      </w:r>
      <w:r w:rsidRPr="00BE0747">
        <w:rPr>
          <w:rFonts w:cs="Arial"/>
          <w:spacing w:val="10"/>
        </w:rPr>
        <w:t xml:space="preserve"> </w:t>
      </w:r>
      <w:r w:rsidRPr="00BE0747">
        <w:rPr>
          <w:rFonts w:cs="Arial"/>
          <w:spacing w:val="-2"/>
        </w:rPr>
        <w:t>cover</w:t>
      </w:r>
      <w:r w:rsidRPr="00BE0747">
        <w:rPr>
          <w:rFonts w:cs="Arial"/>
          <w:spacing w:val="11"/>
        </w:rPr>
        <w:t xml:space="preserve"> </w:t>
      </w:r>
      <w:r w:rsidRPr="00BE0747">
        <w:rPr>
          <w:rFonts w:cs="Arial"/>
          <w:spacing w:val="-1"/>
        </w:rPr>
        <w:t>enquiries</w:t>
      </w:r>
      <w:r w:rsidRPr="00BE0747">
        <w:rPr>
          <w:rFonts w:cs="Arial"/>
          <w:spacing w:val="10"/>
        </w:rPr>
        <w:t xml:space="preserve"> </w:t>
      </w:r>
      <w:r w:rsidRPr="00BE0747">
        <w:rPr>
          <w:rFonts w:cs="Arial"/>
          <w:spacing w:val="-2"/>
        </w:rPr>
        <w:t>about</w:t>
      </w:r>
      <w:r w:rsidRPr="00BE0747">
        <w:rPr>
          <w:rFonts w:cs="Arial"/>
          <w:spacing w:val="11"/>
        </w:rPr>
        <w:t xml:space="preserve"> </w:t>
      </w:r>
      <w:r w:rsidRPr="00BE0747">
        <w:rPr>
          <w:rFonts w:cs="Arial"/>
          <w:spacing w:val="-1"/>
        </w:rPr>
        <w:t>services</w:t>
      </w:r>
      <w:r w:rsidRPr="00BE0747">
        <w:rPr>
          <w:rFonts w:cs="Arial"/>
          <w:spacing w:val="10"/>
        </w:rPr>
        <w:t xml:space="preserve"> </w:t>
      </w:r>
      <w:r w:rsidRPr="00BE0747">
        <w:rPr>
          <w:rFonts w:cs="Arial"/>
          <w:spacing w:val="-1"/>
        </w:rPr>
        <w:t>offered</w:t>
      </w:r>
      <w:r w:rsidRPr="00BE0747">
        <w:rPr>
          <w:rFonts w:cs="Arial"/>
          <w:spacing w:val="10"/>
        </w:rPr>
        <w:t xml:space="preserve"> </w:t>
      </w:r>
      <w:r w:rsidRPr="00BE0747">
        <w:rPr>
          <w:rFonts w:cs="Arial"/>
          <w:spacing w:val="-1"/>
        </w:rPr>
        <w:t>by</w:t>
      </w:r>
      <w:r w:rsidRPr="00BE0747">
        <w:rPr>
          <w:rFonts w:cs="Arial"/>
          <w:spacing w:val="8"/>
        </w:rPr>
        <w:t xml:space="preserve"> </w:t>
      </w:r>
      <w:r w:rsidR="00FC665C">
        <w:rPr>
          <w:rFonts w:cs="Arial"/>
          <w:color w:val="A64373"/>
          <w:spacing w:val="-1"/>
        </w:rPr>
        <w:t xml:space="preserve">Choreography </w:t>
      </w:r>
      <w:proofErr w:type="gramStart"/>
      <w:r w:rsidR="00FC665C">
        <w:rPr>
          <w:rFonts w:cs="Arial"/>
          <w:color w:val="A64373"/>
          <w:spacing w:val="-1"/>
        </w:rPr>
        <w:t>To</w:t>
      </w:r>
      <w:proofErr w:type="gramEnd"/>
      <w:r w:rsidR="00FC665C">
        <w:rPr>
          <w:rFonts w:cs="Arial"/>
          <w:color w:val="A64373"/>
          <w:spacing w:val="-1"/>
        </w:rPr>
        <w:t xml:space="preserve"> Go</w:t>
      </w:r>
      <w:r w:rsidRPr="00D42D6D">
        <w:rPr>
          <w:rFonts w:cs="Arial"/>
          <w:color w:val="A64373"/>
          <w:spacing w:val="7"/>
        </w:rPr>
        <w:t xml:space="preserve"> </w:t>
      </w:r>
      <w:r w:rsidRPr="00BE0747">
        <w:rPr>
          <w:rFonts w:cs="Arial"/>
          <w:spacing w:val="-1"/>
        </w:rPr>
        <w:t>or</w:t>
      </w:r>
      <w:r w:rsidRPr="00BE0747">
        <w:rPr>
          <w:rFonts w:cs="Arial"/>
          <w:spacing w:val="11"/>
        </w:rPr>
        <w:t xml:space="preserve"> </w:t>
      </w:r>
      <w:r w:rsidRPr="00BE0747">
        <w:rPr>
          <w:rFonts w:cs="Arial"/>
          <w:spacing w:val="-1"/>
        </w:rPr>
        <w:t>appeals</w:t>
      </w:r>
      <w:r w:rsidRPr="00BE0747">
        <w:rPr>
          <w:rFonts w:cs="Arial"/>
          <w:spacing w:val="10"/>
        </w:rPr>
        <w:t xml:space="preserve"> </w:t>
      </w:r>
      <w:r w:rsidRPr="00BE0747">
        <w:rPr>
          <w:rFonts w:cs="Arial"/>
          <w:spacing w:val="-1"/>
        </w:rPr>
        <w:t>in</w:t>
      </w:r>
      <w:r w:rsidRPr="00BE0747">
        <w:rPr>
          <w:rFonts w:cs="Arial"/>
          <w:spacing w:val="10"/>
        </w:rPr>
        <w:t xml:space="preserve"> </w:t>
      </w:r>
      <w:r w:rsidRPr="00BE0747">
        <w:rPr>
          <w:rFonts w:cs="Arial"/>
          <w:spacing w:val="-1"/>
        </w:rPr>
        <w:t>relation</w:t>
      </w:r>
      <w:r w:rsidRPr="00BE0747">
        <w:rPr>
          <w:rFonts w:cs="Arial"/>
          <w:spacing w:val="56"/>
        </w:rPr>
        <w:t xml:space="preserve"> </w:t>
      </w:r>
      <w:r w:rsidRPr="00BE0747">
        <w:rPr>
          <w:rFonts w:cs="Arial"/>
        </w:rPr>
        <w:t>to</w:t>
      </w:r>
      <w:r w:rsidRPr="00BE0747">
        <w:rPr>
          <w:rFonts w:cs="Arial"/>
          <w:spacing w:val="7"/>
        </w:rPr>
        <w:t xml:space="preserve"> </w:t>
      </w:r>
      <w:r w:rsidR="004F2A3C">
        <w:rPr>
          <w:rFonts w:cs="Arial"/>
          <w:spacing w:val="7"/>
        </w:rPr>
        <w:t xml:space="preserve">assessment </w:t>
      </w:r>
      <w:r w:rsidRPr="00BE0747">
        <w:rPr>
          <w:rFonts w:cs="Arial"/>
          <w:spacing w:val="-1"/>
        </w:rPr>
        <w:t>decisions</w:t>
      </w:r>
      <w:r w:rsidRPr="00BE0747">
        <w:rPr>
          <w:rFonts w:cs="Arial"/>
          <w:spacing w:val="8"/>
        </w:rPr>
        <w:t xml:space="preserve"> </w:t>
      </w:r>
      <w:r w:rsidRPr="00BE0747">
        <w:rPr>
          <w:rFonts w:cs="Arial"/>
          <w:spacing w:val="-1"/>
        </w:rPr>
        <w:t>made</w:t>
      </w:r>
      <w:r w:rsidRPr="00BE0747">
        <w:rPr>
          <w:rFonts w:cs="Arial"/>
          <w:spacing w:val="5"/>
        </w:rPr>
        <w:t xml:space="preserve"> </w:t>
      </w:r>
      <w:r w:rsidRPr="00BE0747">
        <w:rPr>
          <w:rFonts w:cs="Arial"/>
          <w:spacing w:val="-1"/>
        </w:rPr>
        <w:t>by</w:t>
      </w:r>
      <w:r w:rsidRPr="00BE0747">
        <w:rPr>
          <w:rFonts w:cs="Arial"/>
          <w:spacing w:val="5"/>
        </w:rPr>
        <w:t xml:space="preserve"> </w:t>
      </w:r>
      <w:r w:rsidR="00FC665C">
        <w:rPr>
          <w:rFonts w:cs="Arial"/>
          <w:color w:val="A64373"/>
          <w:spacing w:val="-1"/>
        </w:rPr>
        <w:t>Choreography To Go</w:t>
      </w:r>
      <w:r w:rsidRPr="00D42D6D">
        <w:rPr>
          <w:rFonts w:cs="Arial"/>
          <w:color w:val="A64373"/>
        </w:rPr>
        <w:t>.</w:t>
      </w:r>
      <w:r w:rsidRPr="00D42D6D">
        <w:rPr>
          <w:rFonts w:cs="Arial"/>
          <w:color w:val="A64373"/>
          <w:spacing w:val="13"/>
        </w:rPr>
        <w:t xml:space="preserve"> </w:t>
      </w:r>
      <w:r w:rsidRPr="00BE0747">
        <w:rPr>
          <w:rFonts w:cs="Arial"/>
        </w:rPr>
        <w:t>These</w:t>
      </w:r>
      <w:r w:rsidRPr="00BE0747">
        <w:rPr>
          <w:rFonts w:cs="Arial"/>
          <w:spacing w:val="7"/>
        </w:rPr>
        <w:t xml:space="preserve"> </w:t>
      </w:r>
      <w:r w:rsidRPr="00BE0747">
        <w:rPr>
          <w:rFonts w:cs="Arial"/>
          <w:spacing w:val="-1"/>
        </w:rPr>
        <w:t>areas</w:t>
      </w:r>
      <w:r w:rsidRPr="00BE0747">
        <w:rPr>
          <w:rFonts w:cs="Arial"/>
          <w:spacing w:val="8"/>
        </w:rPr>
        <w:t xml:space="preserve"> </w:t>
      </w:r>
      <w:r w:rsidRPr="00BE0747">
        <w:rPr>
          <w:rFonts w:cs="Arial"/>
          <w:spacing w:val="-2"/>
        </w:rPr>
        <w:t>are</w:t>
      </w:r>
      <w:r w:rsidRPr="00BE0747">
        <w:rPr>
          <w:rFonts w:cs="Arial"/>
          <w:spacing w:val="7"/>
        </w:rPr>
        <w:t xml:space="preserve"> </w:t>
      </w:r>
      <w:r w:rsidRPr="00BE0747">
        <w:rPr>
          <w:rFonts w:cs="Arial"/>
          <w:spacing w:val="-1"/>
        </w:rPr>
        <w:t>covered</w:t>
      </w:r>
      <w:r w:rsidRPr="00BE0747">
        <w:rPr>
          <w:rFonts w:cs="Arial"/>
          <w:spacing w:val="7"/>
        </w:rPr>
        <w:t xml:space="preserve"> </w:t>
      </w:r>
      <w:r w:rsidRPr="00BE0747">
        <w:rPr>
          <w:rFonts w:cs="Arial"/>
          <w:spacing w:val="-1"/>
        </w:rPr>
        <w:t>by</w:t>
      </w:r>
      <w:r w:rsidRPr="00BE0747">
        <w:rPr>
          <w:rFonts w:cs="Arial"/>
          <w:spacing w:val="5"/>
        </w:rPr>
        <w:t xml:space="preserve"> </w:t>
      </w:r>
      <w:r w:rsidRPr="00BE0747">
        <w:rPr>
          <w:rFonts w:cs="Arial"/>
          <w:spacing w:val="-1"/>
        </w:rPr>
        <w:t>our</w:t>
      </w:r>
      <w:r w:rsidRPr="00BE0747">
        <w:rPr>
          <w:rFonts w:cs="Arial"/>
          <w:spacing w:val="9"/>
        </w:rPr>
        <w:t xml:space="preserve"> </w:t>
      </w:r>
      <w:r w:rsidRPr="00BE0747">
        <w:rPr>
          <w:rFonts w:cs="Arial"/>
          <w:spacing w:val="-1"/>
        </w:rPr>
        <w:t>Appeals</w:t>
      </w:r>
      <w:r w:rsidRPr="00BE0747">
        <w:rPr>
          <w:rFonts w:cs="Arial"/>
          <w:spacing w:val="35"/>
        </w:rPr>
        <w:t xml:space="preserve"> </w:t>
      </w:r>
      <w:r w:rsidRPr="00BE0747">
        <w:rPr>
          <w:rFonts w:cs="Arial"/>
          <w:spacing w:val="-1"/>
        </w:rPr>
        <w:t>Policy.</w:t>
      </w:r>
      <w:r w:rsidRPr="00BE0747">
        <w:rPr>
          <w:rFonts w:cs="Arial"/>
          <w:spacing w:val="2"/>
        </w:rPr>
        <w:t xml:space="preserve"> </w:t>
      </w:r>
      <w:r w:rsidRPr="00BE0747">
        <w:rPr>
          <w:rFonts w:cs="Arial"/>
          <w:spacing w:val="-1"/>
        </w:rPr>
        <w:t>Should</w:t>
      </w:r>
      <w:r w:rsidRPr="00BE0747">
        <w:rPr>
          <w:rFonts w:cs="Arial"/>
        </w:rPr>
        <w:t xml:space="preserve"> a </w:t>
      </w:r>
      <w:r w:rsidRPr="00BE0747">
        <w:rPr>
          <w:rFonts w:cs="Arial"/>
          <w:spacing w:val="-1"/>
        </w:rPr>
        <w:t>complaint</w:t>
      </w:r>
      <w:r w:rsidRPr="00BE0747">
        <w:rPr>
          <w:rFonts w:cs="Arial"/>
          <w:spacing w:val="2"/>
        </w:rPr>
        <w:t xml:space="preserve"> </w:t>
      </w:r>
      <w:r w:rsidRPr="00BE0747">
        <w:rPr>
          <w:rFonts w:cs="Arial"/>
          <w:spacing w:val="-1"/>
        </w:rPr>
        <w:t>be</w:t>
      </w:r>
      <w:r w:rsidRPr="00BE0747">
        <w:rPr>
          <w:rFonts w:cs="Arial"/>
        </w:rPr>
        <w:t xml:space="preserve"> </w:t>
      </w:r>
      <w:r w:rsidRPr="00BE0747">
        <w:rPr>
          <w:rFonts w:cs="Arial"/>
          <w:spacing w:val="-1"/>
        </w:rPr>
        <w:t>submitted</w:t>
      </w:r>
      <w:r w:rsidRPr="00BE0747">
        <w:rPr>
          <w:rFonts w:cs="Arial"/>
        </w:rPr>
        <w:t xml:space="preserve"> </w:t>
      </w:r>
      <w:r w:rsidRPr="00BE0747">
        <w:rPr>
          <w:rFonts w:cs="Arial"/>
          <w:spacing w:val="-2"/>
        </w:rPr>
        <w:t>which</w:t>
      </w:r>
      <w:r w:rsidRPr="00BE0747">
        <w:rPr>
          <w:rFonts w:cs="Arial"/>
        </w:rPr>
        <w:t xml:space="preserve"> </w:t>
      </w:r>
      <w:r w:rsidRPr="00BE0747">
        <w:rPr>
          <w:rFonts w:cs="Arial"/>
          <w:spacing w:val="-1"/>
        </w:rPr>
        <w:t>is</w:t>
      </w:r>
      <w:r w:rsidRPr="00BE0747">
        <w:rPr>
          <w:rFonts w:cs="Arial"/>
          <w:spacing w:val="3"/>
        </w:rPr>
        <w:t xml:space="preserve"> </w:t>
      </w:r>
      <w:r w:rsidRPr="00BE0747">
        <w:rPr>
          <w:rFonts w:cs="Arial"/>
          <w:spacing w:val="-1"/>
        </w:rPr>
        <w:t>in</w:t>
      </w:r>
      <w:r w:rsidRPr="00BE0747">
        <w:rPr>
          <w:rFonts w:cs="Arial"/>
        </w:rPr>
        <w:t xml:space="preserve"> </w:t>
      </w:r>
      <w:r w:rsidRPr="00BE0747">
        <w:rPr>
          <w:rFonts w:cs="Arial"/>
          <w:spacing w:val="-1"/>
        </w:rPr>
        <w:t>fact</w:t>
      </w:r>
      <w:r w:rsidRPr="00BE0747">
        <w:rPr>
          <w:rFonts w:cs="Arial"/>
          <w:spacing w:val="2"/>
        </w:rPr>
        <w:t xml:space="preserve"> </w:t>
      </w:r>
      <w:r w:rsidRPr="00BE0747">
        <w:rPr>
          <w:rFonts w:cs="Arial"/>
          <w:spacing w:val="-1"/>
        </w:rPr>
        <w:t>an</w:t>
      </w:r>
      <w:r w:rsidRPr="00BE0747">
        <w:rPr>
          <w:rFonts w:cs="Arial"/>
        </w:rPr>
        <w:t xml:space="preserve"> </w:t>
      </w:r>
      <w:r w:rsidRPr="00BE0747">
        <w:rPr>
          <w:rFonts w:cs="Arial"/>
          <w:spacing w:val="-1"/>
        </w:rPr>
        <w:t>appeal</w:t>
      </w:r>
      <w:r w:rsidRPr="00BE0747">
        <w:rPr>
          <w:rFonts w:cs="Arial"/>
          <w:spacing w:val="2"/>
        </w:rPr>
        <w:t xml:space="preserve"> </w:t>
      </w:r>
      <w:r w:rsidRPr="00BE0747">
        <w:rPr>
          <w:rFonts w:cs="Arial"/>
          <w:spacing w:val="-2"/>
        </w:rPr>
        <w:t>we</w:t>
      </w:r>
      <w:r w:rsidRPr="00BE0747">
        <w:rPr>
          <w:rFonts w:cs="Arial"/>
          <w:spacing w:val="3"/>
        </w:rPr>
        <w:t xml:space="preserve"> </w:t>
      </w:r>
      <w:r w:rsidRPr="00BE0747">
        <w:rPr>
          <w:rFonts w:cs="Arial"/>
          <w:spacing w:val="-2"/>
        </w:rPr>
        <w:t>will</w:t>
      </w:r>
      <w:r w:rsidRPr="00BE0747">
        <w:rPr>
          <w:rFonts w:cs="Arial"/>
        </w:rPr>
        <w:t xml:space="preserve"> </w:t>
      </w:r>
      <w:r w:rsidRPr="00BE0747">
        <w:rPr>
          <w:rFonts w:cs="Arial"/>
          <w:spacing w:val="-1"/>
        </w:rPr>
        <w:t>respond</w:t>
      </w:r>
      <w:r w:rsidRPr="00BE0747">
        <w:rPr>
          <w:rFonts w:cs="Arial"/>
          <w:spacing w:val="50"/>
        </w:rPr>
        <w:t xml:space="preserve"> </w:t>
      </w:r>
      <w:r w:rsidRPr="00BE0747">
        <w:rPr>
          <w:rFonts w:cs="Arial"/>
        </w:rPr>
        <w:t>to</w:t>
      </w:r>
      <w:r w:rsidRPr="00BE0747">
        <w:rPr>
          <w:rFonts w:cs="Arial"/>
          <w:spacing w:val="19"/>
        </w:rPr>
        <w:t xml:space="preserve"> </w:t>
      </w:r>
      <w:r w:rsidRPr="00BE0747">
        <w:rPr>
          <w:rFonts w:cs="Arial"/>
          <w:spacing w:val="-1"/>
        </w:rPr>
        <w:t>inform</w:t>
      </w:r>
      <w:r w:rsidRPr="00BE0747">
        <w:rPr>
          <w:rFonts w:cs="Arial"/>
          <w:spacing w:val="19"/>
        </w:rPr>
        <w:t xml:space="preserve"> </w:t>
      </w:r>
      <w:r w:rsidRPr="00BE0747">
        <w:rPr>
          <w:rFonts w:cs="Arial"/>
        </w:rPr>
        <w:t>the</w:t>
      </w:r>
      <w:r w:rsidRPr="00BE0747">
        <w:rPr>
          <w:rFonts w:cs="Arial"/>
          <w:spacing w:val="17"/>
        </w:rPr>
        <w:t xml:space="preserve"> </w:t>
      </w:r>
      <w:r w:rsidRPr="00BE0747">
        <w:rPr>
          <w:rFonts w:cs="Arial"/>
          <w:spacing w:val="-2"/>
        </w:rPr>
        <w:t>relevant</w:t>
      </w:r>
      <w:r w:rsidRPr="00BE0747">
        <w:rPr>
          <w:rFonts w:cs="Arial"/>
          <w:spacing w:val="21"/>
        </w:rPr>
        <w:t xml:space="preserve"> </w:t>
      </w:r>
      <w:r w:rsidRPr="00BE0747">
        <w:rPr>
          <w:rFonts w:cs="Arial"/>
          <w:spacing w:val="-1"/>
        </w:rPr>
        <w:t>party</w:t>
      </w:r>
      <w:r w:rsidRPr="00BE0747">
        <w:rPr>
          <w:rFonts w:cs="Arial"/>
          <w:spacing w:val="18"/>
        </w:rPr>
        <w:t xml:space="preserve"> </w:t>
      </w:r>
      <w:r w:rsidRPr="00BE0747">
        <w:rPr>
          <w:rFonts w:cs="Arial"/>
          <w:spacing w:val="-1"/>
        </w:rPr>
        <w:t>that</w:t>
      </w:r>
      <w:r w:rsidRPr="00BE0747">
        <w:rPr>
          <w:rFonts w:cs="Arial"/>
          <w:spacing w:val="21"/>
        </w:rPr>
        <w:t xml:space="preserve"> </w:t>
      </w:r>
      <w:r w:rsidRPr="00BE0747">
        <w:rPr>
          <w:rFonts w:cs="Arial"/>
        </w:rPr>
        <w:t>the</w:t>
      </w:r>
      <w:r w:rsidRPr="00BE0747">
        <w:rPr>
          <w:rFonts w:cs="Arial"/>
          <w:spacing w:val="17"/>
        </w:rPr>
        <w:t xml:space="preserve"> </w:t>
      </w:r>
      <w:r w:rsidRPr="00BE0747">
        <w:rPr>
          <w:rFonts w:cs="Arial"/>
          <w:spacing w:val="-1"/>
        </w:rPr>
        <w:t>issue</w:t>
      </w:r>
      <w:r w:rsidRPr="00BE0747">
        <w:rPr>
          <w:rFonts w:cs="Arial"/>
          <w:spacing w:val="20"/>
        </w:rPr>
        <w:t xml:space="preserve"> </w:t>
      </w:r>
      <w:r w:rsidRPr="00BE0747">
        <w:rPr>
          <w:rFonts w:cs="Arial"/>
          <w:spacing w:val="-1"/>
        </w:rPr>
        <w:t>is</w:t>
      </w:r>
      <w:r w:rsidRPr="00BE0747">
        <w:rPr>
          <w:rFonts w:cs="Arial"/>
          <w:spacing w:val="20"/>
        </w:rPr>
        <w:t xml:space="preserve"> </w:t>
      </w:r>
      <w:r w:rsidRPr="00BE0747">
        <w:rPr>
          <w:rFonts w:cs="Arial"/>
          <w:spacing w:val="-2"/>
        </w:rPr>
        <w:t>being</w:t>
      </w:r>
      <w:r w:rsidRPr="00BE0747">
        <w:rPr>
          <w:rFonts w:cs="Arial"/>
          <w:spacing w:val="22"/>
        </w:rPr>
        <w:t xml:space="preserve"> </w:t>
      </w:r>
      <w:r w:rsidRPr="00BE0747">
        <w:rPr>
          <w:rFonts w:cs="Arial"/>
          <w:spacing w:val="-1"/>
        </w:rPr>
        <w:t>considered</w:t>
      </w:r>
      <w:r w:rsidRPr="00BE0747">
        <w:rPr>
          <w:rFonts w:cs="Arial"/>
          <w:spacing w:val="19"/>
        </w:rPr>
        <w:t xml:space="preserve"> </w:t>
      </w:r>
      <w:r w:rsidRPr="00BE0747">
        <w:rPr>
          <w:rFonts w:cs="Arial"/>
          <w:spacing w:val="-1"/>
        </w:rPr>
        <w:t>in</w:t>
      </w:r>
      <w:r w:rsidRPr="00BE0747">
        <w:rPr>
          <w:rFonts w:cs="Arial"/>
          <w:spacing w:val="20"/>
        </w:rPr>
        <w:t xml:space="preserve"> </w:t>
      </w:r>
      <w:r w:rsidRPr="00BE0747">
        <w:rPr>
          <w:rFonts w:cs="Arial"/>
          <w:spacing w:val="-1"/>
        </w:rPr>
        <w:t>accordance</w:t>
      </w:r>
      <w:r w:rsidRPr="00BE0747">
        <w:rPr>
          <w:rFonts w:cs="Arial"/>
          <w:spacing w:val="20"/>
        </w:rPr>
        <w:t xml:space="preserve"> </w:t>
      </w:r>
      <w:r w:rsidRPr="00BE0747">
        <w:rPr>
          <w:rFonts w:cs="Arial"/>
          <w:spacing w:val="-2"/>
        </w:rPr>
        <w:t>with</w:t>
      </w:r>
      <w:r w:rsidRPr="00BE0747">
        <w:rPr>
          <w:rFonts w:cs="Arial"/>
          <w:spacing w:val="19"/>
        </w:rPr>
        <w:t xml:space="preserve"> </w:t>
      </w:r>
      <w:r w:rsidRPr="00BE0747">
        <w:rPr>
          <w:rFonts w:cs="Arial"/>
          <w:spacing w:val="-1"/>
        </w:rPr>
        <w:t>our</w:t>
      </w:r>
      <w:r w:rsidRPr="00BE0747">
        <w:rPr>
          <w:rFonts w:cs="Arial"/>
          <w:spacing w:val="21"/>
        </w:rPr>
        <w:t xml:space="preserve"> </w:t>
      </w:r>
      <w:r w:rsidRPr="00BE0747">
        <w:rPr>
          <w:rFonts w:cs="Arial"/>
          <w:spacing w:val="-1"/>
        </w:rPr>
        <w:t>Appeals</w:t>
      </w:r>
      <w:r w:rsidRPr="00BE0747">
        <w:rPr>
          <w:rFonts w:cs="Arial"/>
          <w:spacing w:val="51"/>
        </w:rPr>
        <w:t xml:space="preserve"> </w:t>
      </w:r>
      <w:r w:rsidR="004F2A3C">
        <w:rPr>
          <w:rFonts w:cs="Arial"/>
          <w:spacing w:val="-1"/>
        </w:rPr>
        <w:t>P</w:t>
      </w:r>
      <w:r w:rsidRPr="00BE0747">
        <w:rPr>
          <w:rFonts w:cs="Arial"/>
          <w:spacing w:val="-1"/>
        </w:rPr>
        <w:t>olicy.</w:t>
      </w:r>
    </w:p>
    <w:p w:rsidR="00665D5D" w:rsidRPr="00BE0747" w:rsidRDefault="00665D5D" w:rsidP="00665D5D">
      <w:pPr>
        <w:spacing w:before="6"/>
        <w:rPr>
          <w:rFonts w:ascii="Arial" w:eastAsia="Arial" w:hAnsi="Arial" w:cs="Arial"/>
        </w:rPr>
      </w:pPr>
    </w:p>
    <w:p w:rsidR="00665D5D" w:rsidRPr="00BE0747" w:rsidRDefault="00665D5D" w:rsidP="00665D5D">
      <w:pPr>
        <w:pStyle w:val="BodyText"/>
        <w:spacing w:line="276" w:lineRule="auto"/>
        <w:ind w:left="0" w:right="118"/>
        <w:rPr>
          <w:rFonts w:cs="Arial"/>
        </w:rPr>
      </w:pPr>
      <w:r w:rsidRPr="00BE0747">
        <w:rPr>
          <w:rFonts w:cs="Arial"/>
          <w:spacing w:val="-1"/>
        </w:rPr>
        <w:t>If</w:t>
      </w:r>
      <w:r w:rsidRPr="00BE0747">
        <w:rPr>
          <w:rFonts w:cs="Arial"/>
          <w:spacing w:val="14"/>
        </w:rPr>
        <w:t xml:space="preserve"> </w:t>
      </w:r>
      <w:r w:rsidRPr="00BE0747">
        <w:rPr>
          <w:rFonts w:cs="Arial"/>
          <w:spacing w:val="-2"/>
        </w:rPr>
        <w:t>you</w:t>
      </w:r>
      <w:r w:rsidRPr="00BE0747">
        <w:rPr>
          <w:rFonts w:cs="Arial"/>
          <w:spacing w:val="10"/>
        </w:rPr>
        <w:t xml:space="preserve"> </w:t>
      </w:r>
      <w:r w:rsidRPr="00BE0747">
        <w:rPr>
          <w:rFonts w:cs="Arial"/>
          <w:spacing w:val="-1"/>
        </w:rPr>
        <w:t>are</w:t>
      </w:r>
      <w:r w:rsidRPr="00BE0747">
        <w:rPr>
          <w:rFonts w:cs="Arial"/>
          <w:spacing w:val="10"/>
        </w:rPr>
        <w:t xml:space="preserve"> </w:t>
      </w:r>
      <w:r w:rsidRPr="00BE0747">
        <w:rPr>
          <w:rFonts w:cs="Arial"/>
          <w:spacing w:val="-1"/>
        </w:rPr>
        <w:t>unhappy</w:t>
      </w:r>
      <w:r w:rsidRPr="00BE0747">
        <w:rPr>
          <w:rFonts w:cs="Arial"/>
          <w:spacing w:val="8"/>
        </w:rPr>
        <w:t xml:space="preserve"> </w:t>
      </w:r>
      <w:r w:rsidRPr="00BE0747">
        <w:rPr>
          <w:rFonts w:cs="Arial"/>
          <w:spacing w:val="-1"/>
        </w:rPr>
        <w:t>about</w:t>
      </w:r>
      <w:r w:rsidRPr="00BE0747">
        <w:rPr>
          <w:rFonts w:cs="Arial"/>
          <w:spacing w:val="11"/>
        </w:rPr>
        <w:t xml:space="preserve"> </w:t>
      </w:r>
      <w:r w:rsidRPr="00BE0747">
        <w:rPr>
          <w:rFonts w:cs="Arial"/>
        </w:rPr>
        <w:t>the</w:t>
      </w:r>
      <w:r w:rsidRPr="00BE0747">
        <w:rPr>
          <w:rFonts w:cs="Arial"/>
          <w:spacing w:val="10"/>
        </w:rPr>
        <w:t xml:space="preserve"> </w:t>
      </w:r>
      <w:r w:rsidRPr="00BE0747">
        <w:rPr>
          <w:rFonts w:cs="Arial"/>
          <w:spacing w:val="-2"/>
        </w:rPr>
        <w:t>way</w:t>
      </w:r>
      <w:r w:rsidRPr="00BE0747">
        <w:rPr>
          <w:rFonts w:cs="Arial"/>
          <w:spacing w:val="8"/>
        </w:rPr>
        <w:t xml:space="preserve"> </w:t>
      </w:r>
      <w:r w:rsidRPr="00BE0747">
        <w:rPr>
          <w:rFonts w:cs="Arial"/>
          <w:spacing w:val="-1"/>
        </w:rPr>
        <w:t>an</w:t>
      </w:r>
      <w:r w:rsidRPr="00BE0747">
        <w:rPr>
          <w:rFonts w:cs="Arial"/>
          <w:spacing w:val="10"/>
        </w:rPr>
        <w:t xml:space="preserve"> </w:t>
      </w:r>
      <w:r w:rsidRPr="00BE0747">
        <w:rPr>
          <w:rFonts w:cs="Arial"/>
          <w:spacing w:val="-1"/>
        </w:rPr>
        <w:t>examination</w:t>
      </w:r>
      <w:r w:rsidRPr="00BE0747">
        <w:rPr>
          <w:rFonts w:cs="Arial"/>
          <w:spacing w:val="10"/>
        </w:rPr>
        <w:t xml:space="preserve"> </w:t>
      </w:r>
      <w:r w:rsidRPr="00BE0747">
        <w:rPr>
          <w:rFonts w:cs="Arial"/>
          <w:spacing w:val="-1"/>
        </w:rPr>
        <w:t>or</w:t>
      </w:r>
      <w:r w:rsidRPr="00BE0747">
        <w:rPr>
          <w:rFonts w:cs="Arial"/>
          <w:spacing w:val="11"/>
        </w:rPr>
        <w:t xml:space="preserve"> </w:t>
      </w:r>
      <w:r w:rsidRPr="00BE0747">
        <w:rPr>
          <w:rFonts w:cs="Arial"/>
          <w:spacing w:val="-1"/>
        </w:rPr>
        <w:t>assessment</w:t>
      </w:r>
      <w:r w:rsidRPr="00BE0747">
        <w:rPr>
          <w:rFonts w:cs="Arial"/>
          <w:spacing w:val="11"/>
        </w:rPr>
        <w:t xml:space="preserve"> </w:t>
      </w:r>
      <w:r w:rsidRPr="00BE0747">
        <w:rPr>
          <w:rFonts w:cs="Arial"/>
          <w:spacing w:val="-2"/>
        </w:rPr>
        <w:t>was</w:t>
      </w:r>
      <w:r w:rsidRPr="00BE0747">
        <w:rPr>
          <w:rFonts w:cs="Arial"/>
          <w:spacing w:val="10"/>
        </w:rPr>
        <w:t xml:space="preserve"> </w:t>
      </w:r>
      <w:r w:rsidRPr="00BE0747">
        <w:rPr>
          <w:rFonts w:cs="Arial"/>
          <w:spacing w:val="-2"/>
        </w:rPr>
        <w:t>delivered</w:t>
      </w:r>
      <w:r w:rsidRPr="00BE0747">
        <w:rPr>
          <w:rFonts w:cs="Arial"/>
          <w:spacing w:val="10"/>
        </w:rPr>
        <w:t xml:space="preserve"> </w:t>
      </w:r>
      <w:r w:rsidRPr="00BE0747">
        <w:rPr>
          <w:rFonts w:cs="Arial"/>
          <w:spacing w:val="-1"/>
        </w:rPr>
        <w:t>and</w:t>
      </w:r>
      <w:r w:rsidRPr="00BE0747">
        <w:rPr>
          <w:rFonts w:cs="Arial"/>
          <w:spacing w:val="10"/>
        </w:rPr>
        <w:t xml:space="preserve"> </w:t>
      </w:r>
      <w:r w:rsidRPr="00BE0747">
        <w:rPr>
          <w:rFonts w:cs="Arial"/>
          <w:spacing w:val="-1"/>
        </w:rPr>
        <w:t>conducted</w:t>
      </w:r>
      <w:r w:rsidRPr="00BE0747">
        <w:rPr>
          <w:rFonts w:cs="Arial"/>
          <w:spacing w:val="58"/>
        </w:rPr>
        <w:t xml:space="preserve"> </w:t>
      </w:r>
      <w:r w:rsidRPr="00BE0747">
        <w:rPr>
          <w:rFonts w:cs="Arial"/>
          <w:spacing w:val="-1"/>
        </w:rPr>
        <w:t>and</w:t>
      </w:r>
      <w:r w:rsidRPr="00BE0747">
        <w:rPr>
          <w:rFonts w:cs="Arial"/>
        </w:rPr>
        <w:t xml:space="preserve"> </w:t>
      </w:r>
      <w:r w:rsidRPr="00BE0747">
        <w:rPr>
          <w:rFonts w:cs="Arial"/>
          <w:spacing w:val="-2"/>
        </w:rPr>
        <w:t>you</w:t>
      </w:r>
      <w:r w:rsidRPr="00BE0747">
        <w:rPr>
          <w:rFonts w:cs="Arial"/>
        </w:rPr>
        <w:t xml:space="preserve"> </w:t>
      </w:r>
      <w:r w:rsidRPr="00BE0747">
        <w:rPr>
          <w:rFonts w:cs="Arial"/>
          <w:spacing w:val="-1"/>
        </w:rPr>
        <w:t>suspect</w:t>
      </w:r>
      <w:r w:rsidRPr="00BE0747">
        <w:rPr>
          <w:rFonts w:cs="Arial"/>
          <w:spacing w:val="2"/>
        </w:rPr>
        <w:t xml:space="preserve"> </w:t>
      </w:r>
      <w:r w:rsidRPr="00BE0747">
        <w:rPr>
          <w:rFonts w:cs="Arial"/>
          <w:spacing w:val="-1"/>
        </w:rPr>
        <w:t>malpractice</w:t>
      </w:r>
      <w:r w:rsidRPr="00BE0747">
        <w:rPr>
          <w:rFonts w:cs="Arial"/>
          <w:spacing w:val="1"/>
        </w:rPr>
        <w:t xml:space="preserve"> </w:t>
      </w:r>
      <w:r w:rsidRPr="00BE0747">
        <w:rPr>
          <w:rFonts w:cs="Arial"/>
          <w:spacing w:val="-1"/>
        </w:rPr>
        <w:t>and/or maladministration</w:t>
      </w:r>
      <w:r w:rsidRPr="00BE0747">
        <w:rPr>
          <w:rFonts w:cs="Arial"/>
          <w:spacing w:val="1"/>
        </w:rPr>
        <w:t xml:space="preserve"> </w:t>
      </w:r>
      <w:r w:rsidRPr="00BE0747">
        <w:rPr>
          <w:rFonts w:cs="Arial"/>
          <w:spacing w:val="-1"/>
        </w:rPr>
        <w:t>may</w:t>
      </w:r>
      <w:r w:rsidRPr="00BE0747">
        <w:rPr>
          <w:rFonts w:cs="Arial"/>
          <w:spacing w:val="-2"/>
        </w:rPr>
        <w:t xml:space="preserve"> have</w:t>
      </w:r>
      <w:r w:rsidRPr="00BE0747">
        <w:rPr>
          <w:rFonts w:cs="Arial"/>
        </w:rPr>
        <w:t xml:space="preserve"> </w:t>
      </w:r>
      <w:r w:rsidRPr="00BE0747">
        <w:rPr>
          <w:rFonts w:cs="Arial"/>
          <w:spacing w:val="-1"/>
        </w:rPr>
        <w:t>occurred</w:t>
      </w:r>
      <w:r w:rsidRPr="00BE0747">
        <w:rPr>
          <w:rFonts w:cs="Arial"/>
        </w:rPr>
        <w:t xml:space="preserve"> </w:t>
      </w:r>
      <w:r w:rsidRPr="00BE0747">
        <w:rPr>
          <w:rFonts w:cs="Arial"/>
          <w:spacing w:val="-2"/>
        </w:rPr>
        <w:t>you</w:t>
      </w:r>
      <w:r w:rsidRPr="00BE0747">
        <w:rPr>
          <w:rFonts w:cs="Arial"/>
        </w:rPr>
        <w:t xml:space="preserve"> </w:t>
      </w:r>
      <w:r w:rsidRPr="00BE0747">
        <w:rPr>
          <w:rFonts w:cs="Arial"/>
          <w:spacing w:val="-1"/>
        </w:rPr>
        <w:t>should</w:t>
      </w:r>
      <w:r w:rsidRPr="00BE0747">
        <w:rPr>
          <w:rFonts w:cs="Arial"/>
        </w:rPr>
        <w:t xml:space="preserve"> </w:t>
      </w:r>
      <w:r w:rsidRPr="00BE0747">
        <w:rPr>
          <w:rFonts w:cs="Arial"/>
          <w:spacing w:val="-1"/>
        </w:rPr>
        <w:t>send</w:t>
      </w:r>
      <w:r w:rsidRPr="00BE0747">
        <w:rPr>
          <w:rFonts w:cs="Arial"/>
          <w:spacing w:val="3"/>
        </w:rPr>
        <w:t xml:space="preserve"> </w:t>
      </w:r>
      <w:r w:rsidRPr="00BE0747">
        <w:rPr>
          <w:rFonts w:cs="Arial"/>
          <w:spacing w:val="-2"/>
        </w:rPr>
        <w:t>your</w:t>
      </w:r>
      <w:r w:rsidRPr="00BE0747">
        <w:rPr>
          <w:rFonts w:cs="Arial"/>
          <w:spacing w:val="58"/>
        </w:rPr>
        <w:t xml:space="preserve"> </w:t>
      </w:r>
      <w:r w:rsidRPr="00BE0747">
        <w:rPr>
          <w:rFonts w:cs="Arial"/>
          <w:spacing w:val="-1"/>
        </w:rPr>
        <w:t>concern</w:t>
      </w:r>
      <w:r w:rsidRPr="00BE0747">
        <w:rPr>
          <w:rFonts w:cs="Arial"/>
          <w:spacing w:val="46"/>
        </w:rPr>
        <w:t xml:space="preserve"> </w:t>
      </w:r>
      <w:r w:rsidRPr="00BE0747">
        <w:rPr>
          <w:rFonts w:cs="Arial"/>
        </w:rPr>
        <w:t>to</w:t>
      </w:r>
      <w:r w:rsidRPr="00BE0747">
        <w:rPr>
          <w:rFonts w:cs="Arial"/>
          <w:spacing w:val="48"/>
        </w:rPr>
        <w:t xml:space="preserve"> </w:t>
      </w:r>
      <w:r w:rsidRPr="00BE0747">
        <w:rPr>
          <w:rFonts w:cs="Arial"/>
          <w:spacing w:val="-1"/>
        </w:rPr>
        <w:t>us</w:t>
      </w:r>
      <w:r w:rsidRPr="00BE0747">
        <w:rPr>
          <w:rFonts w:cs="Arial"/>
          <w:spacing w:val="46"/>
        </w:rPr>
        <w:t xml:space="preserve"> </w:t>
      </w:r>
      <w:r w:rsidRPr="00BE0747">
        <w:rPr>
          <w:rFonts w:cs="Arial"/>
          <w:spacing w:val="-1"/>
        </w:rPr>
        <w:t>in</w:t>
      </w:r>
      <w:r w:rsidRPr="00BE0747">
        <w:rPr>
          <w:rFonts w:cs="Arial"/>
          <w:spacing w:val="48"/>
        </w:rPr>
        <w:t xml:space="preserve"> </w:t>
      </w:r>
      <w:r w:rsidRPr="00BE0747">
        <w:rPr>
          <w:rFonts w:cs="Arial"/>
          <w:spacing w:val="-1"/>
        </w:rPr>
        <w:t>accordance</w:t>
      </w:r>
      <w:r w:rsidRPr="00BE0747">
        <w:rPr>
          <w:rFonts w:cs="Arial"/>
          <w:spacing w:val="48"/>
        </w:rPr>
        <w:t xml:space="preserve"> </w:t>
      </w:r>
      <w:r w:rsidRPr="00BE0747">
        <w:rPr>
          <w:rFonts w:cs="Arial"/>
          <w:spacing w:val="-2"/>
        </w:rPr>
        <w:t>with</w:t>
      </w:r>
      <w:r w:rsidRPr="00BE0747">
        <w:rPr>
          <w:rFonts w:cs="Arial"/>
          <w:spacing w:val="48"/>
        </w:rPr>
        <w:t xml:space="preserve"> </w:t>
      </w:r>
      <w:r w:rsidRPr="00BE0747">
        <w:rPr>
          <w:rFonts w:cs="Arial"/>
        </w:rPr>
        <w:t>the</w:t>
      </w:r>
      <w:r w:rsidRPr="00BE0747">
        <w:rPr>
          <w:rFonts w:cs="Arial"/>
          <w:spacing w:val="49"/>
        </w:rPr>
        <w:t xml:space="preserve"> </w:t>
      </w:r>
      <w:r w:rsidRPr="00BE0747">
        <w:rPr>
          <w:rFonts w:cs="Arial"/>
          <w:spacing w:val="-1"/>
        </w:rPr>
        <w:t>arrangements</w:t>
      </w:r>
      <w:r w:rsidRPr="00BE0747">
        <w:rPr>
          <w:rFonts w:cs="Arial"/>
          <w:spacing w:val="46"/>
        </w:rPr>
        <w:t xml:space="preserve"> </w:t>
      </w:r>
      <w:r w:rsidRPr="00BE0747">
        <w:rPr>
          <w:rFonts w:cs="Arial"/>
          <w:spacing w:val="-1"/>
        </w:rPr>
        <w:t>in</w:t>
      </w:r>
      <w:r w:rsidRPr="00BE0747">
        <w:rPr>
          <w:rFonts w:cs="Arial"/>
          <w:spacing w:val="48"/>
        </w:rPr>
        <w:t xml:space="preserve"> </w:t>
      </w:r>
      <w:r w:rsidRPr="00BE0747">
        <w:rPr>
          <w:rFonts w:cs="Arial"/>
          <w:spacing w:val="-1"/>
        </w:rPr>
        <w:t>our</w:t>
      </w:r>
      <w:r w:rsidRPr="00BE0747">
        <w:rPr>
          <w:rFonts w:cs="Arial"/>
          <w:spacing w:val="47"/>
        </w:rPr>
        <w:t xml:space="preserve"> </w:t>
      </w:r>
      <w:r w:rsidRPr="00BE0747">
        <w:rPr>
          <w:rFonts w:cs="Arial"/>
          <w:spacing w:val="-1"/>
        </w:rPr>
        <w:t>Malpractice</w:t>
      </w:r>
      <w:r w:rsidRPr="00BE0747">
        <w:rPr>
          <w:rFonts w:cs="Arial"/>
          <w:spacing w:val="51"/>
        </w:rPr>
        <w:t xml:space="preserve"> </w:t>
      </w:r>
      <w:r w:rsidRPr="00BE0747">
        <w:rPr>
          <w:rFonts w:cs="Arial"/>
        </w:rPr>
        <w:t>&amp;</w:t>
      </w:r>
      <w:r w:rsidRPr="00BE0747">
        <w:rPr>
          <w:rFonts w:cs="Arial"/>
          <w:spacing w:val="48"/>
        </w:rPr>
        <w:t xml:space="preserve"> </w:t>
      </w:r>
      <w:r w:rsidRPr="00BE0747">
        <w:rPr>
          <w:rFonts w:cs="Arial"/>
          <w:spacing w:val="-1"/>
        </w:rPr>
        <w:t>Maladministration</w:t>
      </w:r>
      <w:r w:rsidRPr="00BE0747">
        <w:rPr>
          <w:rFonts w:cs="Arial"/>
          <w:spacing w:val="30"/>
        </w:rPr>
        <w:t xml:space="preserve"> </w:t>
      </w:r>
      <w:r w:rsidRPr="00BE0747">
        <w:rPr>
          <w:rFonts w:cs="Arial"/>
          <w:spacing w:val="-1"/>
        </w:rPr>
        <w:t>Policy.</w:t>
      </w:r>
      <w:r w:rsidR="004F2A3C">
        <w:rPr>
          <w:rFonts w:cs="Arial"/>
          <w:spacing w:val="-1"/>
        </w:rPr>
        <w:t xml:space="preserve"> This should occur as soon as possible to protect any associated evidence that may form part of your complaint.</w:t>
      </w:r>
    </w:p>
    <w:p w:rsidR="00665D5D" w:rsidRPr="00BE0747" w:rsidRDefault="00665D5D" w:rsidP="00665D5D">
      <w:pPr>
        <w:spacing w:before="4"/>
        <w:rPr>
          <w:rFonts w:ascii="Arial" w:eastAsia="Arial" w:hAnsi="Arial" w:cs="Arial"/>
        </w:rPr>
      </w:pPr>
    </w:p>
    <w:p w:rsidR="00665D5D" w:rsidRPr="00BE0747" w:rsidRDefault="00FC665C" w:rsidP="00D42D6D">
      <w:pPr>
        <w:pStyle w:val="Heading2"/>
        <w:ind w:left="0"/>
        <w:rPr>
          <w:rFonts w:cs="Arial"/>
          <w:b w:val="0"/>
          <w:bCs w:val="0"/>
          <w:sz w:val="22"/>
          <w:szCs w:val="22"/>
        </w:rPr>
      </w:pPr>
      <w:r>
        <w:rPr>
          <w:rFonts w:cs="Arial"/>
          <w:color w:val="A64373"/>
          <w:spacing w:val="-1"/>
          <w:sz w:val="22"/>
          <w:szCs w:val="22"/>
        </w:rPr>
        <w:t xml:space="preserve">Choreography </w:t>
      </w:r>
      <w:proofErr w:type="gramStart"/>
      <w:r>
        <w:rPr>
          <w:rFonts w:cs="Arial"/>
          <w:color w:val="A64373"/>
          <w:spacing w:val="-1"/>
          <w:sz w:val="22"/>
          <w:szCs w:val="22"/>
        </w:rPr>
        <w:t>To</w:t>
      </w:r>
      <w:proofErr w:type="gramEnd"/>
      <w:r>
        <w:rPr>
          <w:rFonts w:cs="Arial"/>
          <w:color w:val="A64373"/>
          <w:spacing w:val="-1"/>
          <w:sz w:val="22"/>
          <w:szCs w:val="22"/>
        </w:rPr>
        <w:t xml:space="preserve"> Go </w:t>
      </w:r>
      <w:r w:rsidR="00665D5D" w:rsidRPr="00BE0747">
        <w:rPr>
          <w:rFonts w:cs="Arial"/>
          <w:spacing w:val="-1"/>
          <w:sz w:val="22"/>
          <w:szCs w:val="22"/>
        </w:rPr>
        <w:t>responsibility</w:t>
      </w:r>
    </w:p>
    <w:p w:rsidR="00665D5D" w:rsidRPr="00BE0747" w:rsidRDefault="00665D5D" w:rsidP="00665D5D">
      <w:pPr>
        <w:spacing w:before="9"/>
        <w:rPr>
          <w:rFonts w:ascii="Arial" w:eastAsia="Arial" w:hAnsi="Arial" w:cs="Arial"/>
          <w:b/>
          <w:bCs/>
        </w:rPr>
      </w:pPr>
    </w:p>
    <w:p w:rsidR="00665D5D" w:rsidRPr="00D42D6D" w:rsidRDefault="00665D5D" w:rsidP="00665D5D">
      <w:pPr>
        <w:pStyle w:val="Heading2"/>
        <w:ind w:left="0"/>
        <w:rPr>
          <w:rFonts w:cs="Arial"/>
          <w:b w:val="0"/>
          <w:spacing w:val="-2"/>
          <w:sz w:val="22"/>
          <w:szCs w:val="22"/>
        </w:rPr>
      </w:pPr>
      <w:r w:rsidRPr="00D42D6D">
        <w:rPr>
          <w:rFonts w:cs="Arial"/>
          <w:b w:val="0"/>
          <w:spacing w:val="2"/>
          <w:sz w:val="22"/>
          <w:szCs w:val="22"/>
        </w:rPr>
        <w:t>We</w:t>
      </w:r>
      <w:r w:rsidRPr="00D42D6D">
        <w:rPr>
          <w:rFonts w:cs="Arial"/>
          <w:b w:val="0"/>
          <w:spacing w:val="-4"/>
          <w:sz w:val="22"/>
          <w:szCs w:val="22"/>
        </w:rPr>
        <w:t xml:space="preserve"> </w:t>
      </w:r>
      <w:r w:rsidRPr="00D42D6D">
        <w:rPr>
          <w:rFonts w:cs="Arial"/>
          <w:b w:val="0"/>
          <w:spacing w:val="-2"/>
          <w:sz w:val="22"/>
          <w:szCs w:val="22"/>
        </w:rPr>
        <w:t>advise</w:t>
      </w:r>
      <w:r w:rsidRPr="00D42D6D">
        <w:rPr>
          <w:rFonts w:cs="Arial"/>
          <w:b w:val="0"/>
          <w:spacing w:val="1"/>
          <w:sz w:val="22"/>
          <w:szCs w:val="22"/>
        </w:rPr>
        <w:t xml:space="preserve"> </w:t>
      </w:r>
      <w:r w:rsidRPr="00D42D6D">
        <w:rPr>
          <w:rFonts w:cs="Arial"/>
          <w:b w:val="0"/>
          <w:spacing w:val="-1"/>
          <w:sz w:val="22"/>
          <w:szCs w:val="22"/>
        </w:rPr>
        <w:t>that</w:t>
      </w:r>
      <w:r w:rsidRPr="00D42D6D">
        <w:rPr>
          <w:rFonts w:cs="Arial"/>
          <w:b w:val="0"/>
          <w:sz w:val="22"/>
          <w:szCs w:val="22"/>
        </w:rPr>
        <w:t xml:space="preserve"> </w:t>
      </w:r>
      <w:r w:rsidRPr="00D42D6D">
        <w:rPr>
          <w:rFonts w:cs="Arial"/>
          <w:b w:val="0"/>
          <w:spacing w:val="-2"/>
          <w:sz w:val="22"/>
          <w:szCs w:val="22"/>
        </w:rPr>
        <w:t>our</w:t>
      </w:r>
      <w:r w:rsidRPr="00D42D6D">
        <w:rPr>
          <w:rFonts w:cs="Arial"/>
          <w:b w:val="0"/>
          <w:spacing w:val="2"/>
          <w:sz w:val="22"/>
          <w:szCs w:val="22"/>
        </w:rPr>
        <w:t xml:space="preserve"> </w:t>
      </w:r>
      <w:r w:rsidRPr="00D42D6D">
        <w:rPr>
          <w:rFonts w:cs="Arial"/>
          <w:b w:val="0"/>
          <w:spacing w:val="-1"/>
          <w:sz w:val="22"/>
          <w:szCs w:val="22"/>
        </w:rPr>
        <w:t>staff</w:t>
      </w:r>
      <w:r w:rsidRPr="00D42D6D">
        <w:rPr>
          <w:rFonts w:cs="Arial"/>
          <w:b w:val="0"/>
          <w:sz w:val="22"/>
          <w:szCs w:val="22"/>
        </w:rPr>
        <w:t xml:space="preserve"> and learners </w:t>
      </w:r>
      <w:r w:rsidRPr="00D42D6D">
        <w:rPr>
          <w:rFonts w:cs="Arial"/>
          <w:b w:val="0"/>
          <w:spacing w:val="-2"/>
          <w:sz w:val="22"/>
          <w:szCs w:val="22"/>
        </w:rPr>
        <w:t>involved</w:t>
      </w:r>
      <w:r w:rsidRPr="00D42D6D">
        <w:rPr>
          <w:rFonts w:cs="Arial"/>
          <w:b w:val="0"/>
          <w:sz w:val="22"/>
          <w:szCs w:val="22"/>
        </w:rPr>
        <w:t xml:space="preserve"> </w:t>
      </w:r>
      <w:r w:rsidRPr="00D42D6D">
        <w:rPr>
          <w:rFonts w:cs="Arial"/>
          <w:b w:val="0"/>
          <w:spacing w:val="-1"/>
          <w:sz w:val="22"/>
          <w:szCs w:val="22"/>
        </w:rPr>
        <w:t>in</w:t>
      </w:r>
      <w:r w:rsidRPr="00D42D6D">
        <w:rPr>
          <w:rFonts w:cs="Arial"/>
          <w:b w:val="0"/>
          <w:sz w:val="22"/>
          <w:szCs w:val="22"/>
        </w:rPr>
        <w:t xml:space="preserve"> the </w:t>
      </w:r>
      <w:r w:rsidRPr="00D42D6D">
        <w:rPr>
          <w:rFonts w:cs="Arial"/>
          <w:b w:val="0"/>
          <w:spacing w:val="-1"/>
          <w:sz w:val="22"/>
          <w:szCs w:val="22"/>
        </w:rPr>
        <w:t>management,</w:t>
      </w:r>
      <w:r w:rsidRPr="00D42D6D">
        <w:rPr>
          <w:rFonts w:cs="Arial"/>
          <w:b w:val="0"/>
          <w:spacing w:val="2"/>
          <w:sz w:val="22"/>
          <w:szCs w:val="22"/>
        </w:rPr>
        <w:t xml:space="preserve"> </w:t>
      </w:r>
      <w:r w:rsidRPr="00D42D6D">
        <w:rPr>
          <w:rFonts w:cs="Arial"/>
          <w:b w:val="0"/>
          <w:spacing w:val="-1"/>
          <w:sz w:val="22"/>
          <w:szCs w:val="22"/>
        </w:rPr>
        <w:t>assessment</w:t>
      </w:r>
      <w:r w:rsidRPr="00D42D6D">
        <w:rPr>
          <w:rFonts w:cs="Arial"/>
          <w:b w:val="0"/>
          <w:spacing w:val="2"/>
          <w:sz w:val="22"/>
          <w:szCs w:val="22"/>
        </w:rPr>
        <w:t xml:space="preserve"> </w:t>
      </w:r>
      <w:r w:rsidRPr="00D42D6D">
        <w:rPr>
          <w:rFonts w:cs="Arial"/>
          <w:b w:val="0"/>
          <w:spacing w:val="-1"/>
          <w:sz w:val="22"/>
          <w:szCs w:val="22"/>
        </w:rPr>
        <w:t>and</w:t>
      </w:r>
      <w:r w:rsidRPr="00D42D6D">
        <w:rPr>
          <w:rFonts w:cs="Arial"/>
          <w:b w:val="0"/>
          <w:spacing w:val="-4"/>
          <w:sz w:val="22"/>
          <w:szCs w:val="22"/>
        </w:rPr>
        <w:t xml:space="preserve"> </w:t>
      </w:r>
      <w:r w:rsidRPr="00D42D6D">
        <w:rPr>
          <w:rFonts w:cs="Arial"/>
          <w:b w:val="0"/>
          <w:spacing w:val="-1"/>
          <w:sz w:val="22"/>
          <w:szCs w:val="22"/>
        </w:rPr>
        <w:t>quality</w:t>
      </w:r>
      <w:r w:rsidRPr="00D42D6D">
        <w:rPr>
          <w:rFonts w:cs="Arial"/>
          <w:b w:val="0"/>
          <w:spacing w:val="-2"/>
          <w:sz w:val="22"/>
          <w:szCs w:val="22"/>
        </w:rPr>
        <w:t xml:space="preserve"> </w:t>
      </w:r>
      <w:r w:rsidRPr="00D42D6D">
        <w:rPr>
          <w:rFonts w:cs="Arial"/>
          <w:b w:val="0"/>
          <w:spacing w:val="-1"/>
          <w:sz w:val="22"/>
          <w:szCs w:val="22"/>
        </w:rPr>
        <w:t>assurance</w:t>
      </w:r>
      <w:r w:rsidRPr="00D42D6D">
        <w:rPr>
          <w:rFonts w:cs="Arial"/>
          <w:b w:val="0"/>
          <w:sz w:val="22"/>
          <w:szCs w:val="22"/>
        </w:rPr>
        <w:t xml:space="preserve"> </w:t>
      </w:r>
      <w:r w:rsidRPr="00D42D6D">
        <w:rPr>
          <w:rFonts w:cs="Arial"/>
          <w:b w:val="0"/>
          <w:spacing w:val="-2"/>
          <w:sz w:val="22"/>
          <w:szCs w:val="22"/>
        </w:rPr>
        <w:t>of</w:t>
      </w:r>
      <w:r w:rsidRPr="00D42D6D">
        <w:rPr>
          <w:rFonts w:cs="Arial"/>
          <w:b w:val="0"/>
          <w:spacing w:val="2"/>
          <w:sz w:val="22"/>
          <w:szCs w:val="22"/>
        </w:rPr>
        <w:t xml:space="preserve"> </w:t>
      </w:r>
      <w:r w:rsidRPr="00D42D6D">
        <w:rPr>
          <w:rFonts w:cs="Arial"/>
          <w:b w:val="0"/>
          <w:spacing w:val="-1"/>
          <w:sz w:val="22"/>
          <w:szCs w:val="22"/>
        </w:rPr>
        <w:t>our</w:t>
      </w:r>
      <w:r w:rsidRPr="00D42D6D">
        <w:rPr>
          <w:rFonts w:cs="Arial"/>
          <w:b w:val="0"/>
          <w:spacing w:val="60"/>
          <w:sz w:val="22"/>
          <w:szCs w:val="22"/>
        </w:rPr>
        <w:t xml:space="preserve"> </w:t>
      </w:r>
      <w:r w:rsidRPr="00D42D6D">
        <w:rPr>
          <w:rFonts w:cs="Arial"/>
          <w:b w:val="0"/>
          <w:spacing w:val="-1"/>
          <w:sz w:val="22"/>
          <w:szCs w:val="22"/>
        </w:rPr>
        <w:t>qualifications,</w:t>
      </w:r>
      <w:r w:rsidRPr="00D42D6D">
        <w:rPr>
          <w:rFonts w:cs="Arial"/>
          <w:b w:val="0"/>
          <w:spacing w:val="23"/>
          <w:sz w:val="22"/>
          <w:szCs w:val="22"/>
        </w:rPr>
        <w:t xml:space="preserve"> </w:t>
      </w:r>
      <w:r w:rsidRPr="00D42D6D">
        <w:rPr>
          <w:rFonts w:cs="Arial"/>
          <w:b w:val="0"/>
          <w:spacing w:val="-1"/>
          <w:sz w:val="22"/>
          <w:szCs w:val="22"/>
        </w:rPr>
        <w:t>are</w:t>
      </w:r>
      <w:r w:rsidRPr="00D42D6D">
        <w:rPr>
          <w:rFonts w:cs="Arial"/>
          <w:b w:val="0"/>
          <w:spacing w:val="22"/>
          <w:sz w:val="22"/>
          <w:szCs w:val="22"/>
        </w:rPr>
        <w:t xml:space="preserve"> </w:t>
      </w:r>
      <w:r w:rsidRPr="00D42D6D">
        <w:rPr>
          <w:rFonts w:cs="Arial"/>
          <w:b w:val="0"/>
          <w:spacing w:val="-2"/>
          <w:sz w:val="22"/>
          <w:szCs w:val="22"/>
        </w:rPr>
        <w:t>aware</w:t>
      </w:r>
      <w:r w:rsidRPr="00D42D6D">
        <w:rPr>
          <w:rFonts w:cs="Arial"/>
          <w:b w:val="0"/>
          <w:spacing w:val="22"/>
          <w:sz w:val="22"/>
          <w:szCs w:val="22"/>
        </w:rPr>
        <w:t xml:space="preserve"> </w:t>
      </w:r>
      <w:r w:rsidRPr="00D42D6D">
        <w:rPr>
          <w:rFonts w:cs="Arial"/>
          <w:b w:val="0"/>
          <w:spacing w:val="-1"/>
          <w:sz w:val="22"/>
          <w:szCs w:val="22"/>
        </w:rPr>
        <w:t>of</w:t>
      </w:r>
      <w:r w:rsidRPr="00D42D6D">
        <w:rPr>
          <w:rFonts w:cs="Arial"/>
          <w:b w:val="0"/>
          <w:spacing w:val="26"/>
          <w:sz w:val="22"/>
          <w:szCs w:val="22"/>
        </w:rPr>
        <w:t xml:space="preserve"> </w:t>
      </w:r>
      <w:r w:rsidRPr="00D42D6D">
        <w:rPr>
          <w:rFonts w:cs="Arial"/>
          <w:b w:val="0"/>
          <w:spacing w:val="-1"/>
          <w:sz w:val="22"/>
          <w:szCs w:val="22"/>
        </w:rPr>
        <w:t>the</w:t>
      </w:r>
      <w:r w:rsidRPr="00D42D6D">
        <w:rPr>
          <w:rFonts w:cs="Arial"/>
          <w:b w:val="0"/>
          <w:spacing w:val="22"/>
          <w:sz w:val="22"/>
          <w:szCs w:val="22"/>
        </w:rPr>
        <w:t xml:space="preserve"> </w:t>
      </w:r>
      <w:r w:rsidRPr="00D42D6D">
        <w:rPr>
          <w:rFonts w:cs="Arial"/>
          <w:b w:val="0"/>
          <w:spacing w:val="-1"/>
          <w:sz w:val="22"/>
          <w:szCs w:val="22"/>
        </w:rPr>
        <w:t>contents</w:t>
      </w:r>
      <w:r w:rsidRPr="00D42D6D">
        <w:rPr>
          <w:rFonts w:cs="Arial"/>
          <w:b w:val="0"/>
          <w:spacing w:val="22"/>
          <w:sz w:val="22"/>
          <w:szCs w:val="22"/>
        </w:rPr>
        <w:t xml:space="preserve"> </w:t>
      </w:r>
      <w:r w:rsidRPr="00D42D6D">
        <w:rPr>
          <w:rFonts w:cs="Arial"/>
          <w:b w:val="0"/>
          <w:spacing w:val="-2"/>
          <w:sz w:val="22"/>
          <w:szCs w:val="22"/>
        </w:rPr>
        <w:t>of</w:t>
      </w:r>
      <w:r w:rsidRPr="00D42D6D">
        <w:rPr>
          <w:rFonts w:cs="Arial"/>
          <w:b w:val="0"/>
          <w:spacing w:val="26"/>
          <w:sz w:val="22"/>
          <w:szCs w:val="22"/>
        </w:rPr>
        <w:t xml:space="preserve"> </w:t>
      </w:r>
      <w:r w:rsidRPr="00D42D6D">
        <w:rPr>
          <w:rFonts w:cs="Arial"/>
          <w:b w:val="0"/>
          <w:spacing w:val="-1"/>
          <w:sz w:val="22"/>
          <w:szCs w:val="22"/>
        </w:rPr>
        <w:t>this</w:t>
      </w:r>
      <w:r w:rsidRPr="00D42D6D">
        <w:rPr>
          <w:rFonts w:cs="Arial"/>
          <w:b w:val="0"/>
          <w:spacing w:val="24"/>
          <w:sz w:val="22"/>
          <w:szCs w:val="22"/>
        </w:rPr>
        <w:t xml:space="preserve"> </w:t>
      </w:r>
      <w:r w:rsidRPr="00D42D6D">
        <w:rPr>
          <w:rFonts w:cs="Arial"/>
          <w:b w:val="0"/>
          <w:spacing w:val="-1"/>
          <w:sz w:val="22"/>
          <w:szCs w:val="22"/>
        </w:rPr>
        <w:t>policy</w:t>
      </w:r>
      <w:r w:rsidRPr="00D42D6D">
        <w:rPr>
          <w:rFonts w:cs="Arial"/>
          <w:b w:val="0"/>
          <w:spacing w:val="22"/>
          <w:sz w:val="22"/>
          <w:szCs w:val="22"/>
        </w:rPr>
        <w:t xml:space="preserve"> </w:t>
      </w:r>
      <w:r w:rsidRPr="00D42D6D">
        <w:rPr>
          <w:rFonts w:cs="Arial"/>
          <w:b w:val="0"/>
          <w:spacing w:val="-1"/>
          <w:sz w:val="22"/>
          <w:szCs w:val="22"/>
        </w:rPr>
        <w:t>and</w:t>
      </w:r>
      <w:r w:rsidRPr="00D42D6D">
        <w:rPr>
          <w:rFonts w:cs="Arial"/>
          <w:b w:val="0"/>
          <w:spacing w:val="22"/>
          <w:sz w:val="22"/>
          <w:szCs w:val="22"/>
        </w:rPr>
        <w:t xml:space="preserve"> </w:t>
      </w:r>
      <w:r w:rsidRPr="00D42D6D">
        <w:rPr>
          <w:rFonts w:cs="Arial"/>
          <w:b w:val="0"/>
          <w:spacing w:val="-1"/>
          <w:sz w:val="22"/>
          <w:szCs w:val="22"/>
        </w:rPr>
        <w:t xml:space="preserve">that </w:t>
      </w:r>
      <w:r w:rsidRPr="00D42D6D">
        <w:rPr>
          <w:rFonts w:cs="Arial"/>
          <w:b w:val="0"/>
          <w:color w:val="A64373"/>
          <w:spacing w:val="-1"/>
          <w:sz w:val="22"/>
          <w:szCs w:val="22"/>
        </w:rPr>
        <w:t>A.T.</w:t>
      </w:r>
      <w:r w:rsidR="00D42D6D" w:rsidRPr="00D42D6D">
        <w:rPr>
          <w:rFonts w:cs="Arial"/>
          <w:b w:val="0"/>
          <w:color w:val="A64373"/>
          <w:spacing w:val="-1"/>
          <w:sz w:val="22"/>
          <w:szCs w:val="22"/>
        </w:rPr>
        <w:t xml:space="preserve"> </w:t>
      </w:r>
      <w:r w:rsidRPr="00D42D6D">
        <w:rPr>
          <w:rFonts w:cs="Arial"/>
          <w:b w:val="0"/>
          <w:color w:val="A64373"/>
          <w:spacing w:val="-1"/>
          <w:sz w:val="22"/>
          <w:szCs w:val="22"/>
        </w:rPr>
        <w:t xml:space="preserve">Provider </w:t>
      </w:r>
      <w:r w:rsidRPr="00D42D6D">
        <w:rPr>
          <w:rFonts w:cs="Arial"/>
          <w:b w:val="0"/>
          <w:spacing w:val="-1"/>
          <w:sz w:val="22"/>
          <w:szCs w:val="22"/>
        </w:rPr>
        <w:t>has</w:t>
      </w:r>
      <w:r w:rsidRPr="00D42D6D">
        <w:rPr>
          <w:rFonts w:cs="Arial"/>
          <w:b w:val="0"/>
          <w:spacing w:val="3"/>
          <w:sz w:val="22"/>
          <w:szCs w:val="22"/>
        </w:rPr>
        <w:t xml:space="preserve"> </w:t>
      </w:r>
      <w:r w:rsidRPr="00D42D6D">
        <w:rPr>
          <w:rFonts w:cs="Arial"/>
          <w:b w:val="0"/>
          <w:sz w:val="22"/>
          <w:szCs w:val="22"/>
        </w:rPr>
        <w:t>a</w:t>
      </w:r>
      <w:r w:rsidRPr="00D42D6D">
        <w:rPr>
          <w:rFonts w:cs="Arial"/>
          <w:b w:val="0"/>
          <w:spacing w:val="3"/>
          <w:sz w:val="22"/>
          <w:szCs w:val="22"/>
        </w:rPr>
        <w:t xml:space="preserve"> </w:t>
      </w:r>
      <w:r w:rsidRPr="00D42D6D">
        <w:rPr>
          <w:rFonts w:cs="Arial"/>
          <w:b w:val="0"/>
          <w:spacing w:val="-1"/>
          <w:sz w:val="22"/>
          <w:szCs w:val="22"/>
        </w:rPr>
        <w:t>complaints</w:t>
      </w:r>
      <w:r w:rsidRPr="00D42D6D">
        <w:rPr>
          <w:rFonts w:cs="Arial"/>
          <w:b w:val="0"/>
          <w:spacing w:val="3"/>
          <w:sz w:val="22"/>
          <w:szCs w:val="22"/>
        </w:rPr>
        <w:t xml:space="preserve"> </w:t>
      </w:r>
      <w:r w:rsidRPr="00D42D6D">
        <w:rPr>
          <w:rFonts w:cs="Arial"/>
          <w:b w:val="0"/>
          <w:spacing w:val="-1"/>
          <w:sz w:val="22"/>
          <w:szCs w:val="22"/>
        </w:rPr>
        <w:t>handling</w:t>
      </w:r>
      <w:r w:rsidRPr="00D42D6D">
        <w:rPr>
          <w:rFonts w:cs="Arial"/>
          <w:b w:val="0"/>
          <w:spacing w:val="5"/>
          <w:sz w:val="22"/>
          <w:szCs w:val="22"/>
        </w:rPr>
        <w:t xml:space="preserve"> </w:t>
      </w:r>
      <w:r w:rsidRPr="00D42D6D">
        <w:rPr>
          <w:rFonts w:cs="Arial"/>
          <w:b w:val="0"/>
          <w:spacing w:val="-1"/>
          <w:sz w:val="22"/>
          <w:szCs w:val="22"/>
        </w:rPr>
        <w:t>procedure</w:t>
      </w:r>
      <w:r w:rsidRPr="00D42D6D">
        <w:rPr>
          <w:rFonts w:cs="Arial"/>
          <w:b w:val="0"/>
          <w:spacing w:val="3"/>
          <w:sz w:val="22"/>
          <w:szCs w:val="22"/>
        </w:rPr>
        <w:t xml:space="preserve"> </w:t>
      </w:r>
      <w:r w:rsidRPr="00D42D6D">
        <w:rPr>
          <w:rFonts w:cs="Arial"/>
          <w:b w:val="0"/>
          <w:spacing w:val="-1"/>
          <w:sz w:val="22"/>
          <w:szCs w:val="22"/>
        </w:rPr>
        <w:t>in</w:t>
      </w:r>
      <w:r w:rsidRPr="00D42D6D">
        <w:rPr>
          <w:rFonts w:cs="Arial"/>
          <w:b w:val="0"/>
          <w:spacing w:val="3"/>
          <w:sz w:val="22"/>
          <w:szCs w:val="22"/>
        </w:rPr>
        <w:t xml:space="preserve"> </w:t>
      </w:r>
      <w:r w:rsidRPr="00D42D6D">
        <w:rPr>
          <w:rFonts w:cs="Arial"/>
          <w:b w:val="0"/>
          <w:spacing w:val="-1"/>
          <w:sz w:val="22"/>
          <w:szCs w:val="22"/>
        </w:rPr>
        <w:t>place</w:t>
      </w:r>
      <w:r w:rsidRPr="00D42D6D">
        <w:rPr>
          <w:rFonts w:cs="Arial"/>
          <w:b w:val="0"/>
          <w:spacing w:val="3"/>
          <w:sz w:val="22"/>
          <w:szCs w:val="22"/>
        </w:rPr>
        <w:t xml:space="preserve"> </w:t>
      </w:r>
      <w:r w:rsidRPr="00D42D6D">
        <w:rPr>
          <w:rFonts w:cs="Arial"/>
          <w:b w:val="0"/>
          <w:sz w:val="22"/>
          <w:szCs w:val="22"/>
        </w:rPr>
        <w:t>to</w:t>
      </w:r>
      <w:r w:rsidRPr="00D42D6D">
        <w:rPr>
          <w:rFonts w:cs="Arial"/>
          <w:b w:val="0"/>
          <w:spacing w:val="3"/>
          <w:sz w:val="22"/>
          <w:szCs w:val="22"/>
        </w:rPr>
        <w:t xml:space="preserve"> </w:t>
      </w:r>
      <w:r w:rsidRPr="00D42D6D">
        <w:rPr>
          <w:rFonts w:cs="Arial"/>
          <w:b w:val="0"/>
          <w:spacing w:val="-1"/>
          <w:sz w:val="22"/>
          <w:szCs w:val="22"/>
        </w:rPr>
        <w:t>deal</w:t>
      </w:r>
      <w:r w:rsidRPr="00D42D6D">
        <w:rPr>
          <w:rFonts w:cs="Arial"/>
          <w:b w:val="0"/>
          <w:spacing w:val="7"/>
          <w:sz w:val="22"/>
          <w:szCs w:val="22"/>
        </w:rPr>
        <w:t xml:space="preserve"> </w:t>
      </w:r>
      <w:r w:rsidRPr="00D42D6D">
        <w:rPr>
          <w:rFonts w:cs="Arial"/>
          <w:b w:val="0"/>
          <w:spacing w:val="-2"/>
          <w:sz w:val="22"/>
          <w:szCs w:val="22"/>
        </w:rPr>
        <w:t>with</w:t>
      </w:r>
      <w:r w:rsidRPr="00D42D6D">
        <w:rPr>
          <w:rFonts w:cs="Arial"/>
          <w:b w:val="0"/>
          <w:spacing w:val="3"/>
          <w:sz w:val="22"/>
          <w:szCs w:val="22"/>
        </w:rPr>
        <w:t xml:space="preserve"> </w:t>
      </w:r>
      <w:r w:rsidRPr="00D42D6D">
        <w:rPr>
          <w:rFonts w:cs="Arial"/>
          <w:b w:val="0"/>
          <w:spacing w:val="-1"/>
          <w:sz w:val="22"/>
          <w:szCs w:val="22"/>
        </w:rPr>
        <w:t>complaints</w:t>
      </w:r>
      <w:r w:rsidRPr="00D42D6D">
        <w:rPr>
          <w:rFonts w:cs="Arial"/>
          <w:b w:val="0"/>
          <w:spacing w:val="3"/>
          <w:sz w:val="22"/>
          <w:szCs w:val="22"/>
        </w:rPr>
        <w:t xml:space="preserve"> </w:t>
      </w:r>
      <w:r w:rsidRPr="00D42D6D">
        <w:rPr>
          <w:rFonts w:cs="Arial"/>
          <w:b w:val="0"/>
          <w:spacing w:val="-1"/>
          <w:sz w:val="22"/>
          <w:szCs w:val="22"/>
        </w:rPr>
        <w:t>from</w:t>
      </w:r>
      <w:r w:rsidRPr="00D42D6D">
        <w:rPr>
          <w:rFonts w:cs="Arial"/>
          <w:b w:val="0"/>
          <w:spacing w:val="50"/>
          <w:sz w:val="22"/>
          <w:szCs w:val="22"/>
        </w:rPr>
        <w:t xml:space="preserve"> </w:t>
      </w:r>
      <w:r w:rsidRPr="00D42D6D">
        <w:rPr>
          <w:rFonts w:cs="Arial"/>
          <w:b w:val="0"/>
          <w:spacing w:val="-1"/>
          <w:sz w:val="22"/>
          <w:szCs w:val="22"/>
        </w:rPr>
        <w:t>learners</w:t>
      </w:r>
      <w:r w:rsidRPr="00D42D6D">
        <w:rPr>
          <w:rFonts w:cs="Arial"/>
          <w:b w:val="0"/>
          <w:spacing w:val="1"/>
          <w:sz w:val="22"/>
          <w:szCs w:val="22"/>
        </w:rPr>
        <w:t xml:space="preserve"> </w:t>
      </w:r>
      <w:r w:rsidRPr="00D42D6D">
        <w:rPr>
          <w:rFonts w:cs="Arial"/>
          <w:b w:val="0"/>
          <w:spacing w:val="-2"/>
          <w:sz w:val="22"/>
          <w:szCs w:val="22"/>
        </w:rPr>
        <w:t>about</w:t>
      </w:r>
      <w:r w:rsidRPr="00D42D6D">
        <w:rPr>
          <w:rFonts w:cs="Arial"/>
          <w:b w:val="0"/>
          <w:sz w:val="22"/>
          <w:szCs w:val="22"/>
        </w:rPr>
        <w:t xml:space="preserve"> </w:t>
      </w:r>
      <w:r w:rsidRPr="00D42D6D">
        <w:rPr>
          <w:rFonts w:cs="Arial"/>
          <w:b w:val="0"/>
          <w:spacing w:val="-1"/>
          <w:sz w:val="22"/>
          <w:szCs w:val="22"/>
        </w:rPr>
        <w:t>the</w:t>
      </w:r>
      <w:r w:rsidRPr="00D42D6D">
        <w:rPr>
          <w:rFonts w:cs="Arial"/>
          <w:b w:val="0"/>
          <w:spacing w:val="-2"/>
          <w:sz w:val="22"/>
          <w:szCs w:val="22"/>
        </w:rPr>
        <w:t xml:space="preserve"> </w:t>
      </w:r>
      <w:r w:rsidRPr="00D42D6D">
        <w:rPr>
          <w:rFonts w:cs="Arial"/>
          <w:b w:val="0"/>
          <w:spacing w:val="-1"/>
          <w:sz w:val="22"/>
          <w:szCs w:val="22"/>
        </w:rPr>
        <w:t>services</w:t>
      </w:r>
      <w:r w:rsidRPr="00D42D6D">
        <w:rPr>
          <w:rFonts w:cs="Arial"/>
          <w:b w:val="0"/>
          <w:spacing w:val="1"/>
          <w:sz w:val="22"/>
          <w:szCs w:val="22"/>
        </w:rPr>
        <w:t xml:space="preserve"> </w:t>
      </w:r>
      <w:r w:rsidRPr="00D42D6D">
        <w:rPr>
          <w:rFonts w:cs="Arial"/>
          <w:b w:val="0"/>
          <w:spacing w:val="-1"/>
          <w:sz w:val="22"/>
          <w:szCs w:val="22"/>
        </w:rPr>
        <w:t>they</w:t>
      </w:r>
      <w:r w:rsidRPr="00D42D6D">
        <w:rPr>
          <w:rFonts w:cs="Arial"/>
          <w:b w:val="0"/>
          <w:spacing w:val="-2"/>
          <w:sz w:val="22"/>
          <w:szCs w:val="22"/>
        </w:rPr>
        <w:t xml:space="preserve"> receive</w:t>
      </w:r>
      <w:r w:rsidRPr="00D42D6D">
        <w:rPr>
          <w:rFonts w:cs="Arial"/>
          <w:b w:val="0"/>
          <w:sz w:val="22"/>
          <w:szCs w:val="22"/>
        </w:rPr>
        <w:t xml:space="preserve"> </w:t>
      </w:r>
      <w:r w:rsidRPr="00D42D6D">
        <w:rPr>
          <w:rFonts w:cs="Arial"/>
          <w:b w:val="0"/>
          <w:spacing w:val="-1"/>
          <w:sz w:val="22"/>
          <w:szCs w:val="22"/>
        </w:rPr>
        <w:t>from</w:t>
      </w:r>
      <w:r w:rsidRPr="00D42D6D">
        <w:rPr>
          <w:rFonts w:cs="Arial"/>
          <w:b w:val="0"/>
          <w:spacing w:val="2"/>
          <w:sz w:val="22"/>
          <w:szCs w:val="22"/>
        </w:rPr>
        <w:t xml:space="preserve"> </w:t>
      </w:r>
      <w:r w:rsidRPr="00D42D6D">
        <w:rPr>
          <w:rFonts w:cs="Arial"/>
          <w:b w:val="0"/>
          <w:spacing w:val="-2"/>
          <w:sz w:val="22"/>
          <w:szCs w:val="22"/>
        </w:rPr>
        <w:t xml:space="preserve">us. </w:t>
      </w:r>
    </w:p>
    <w:p w:rsidR="00665D5D" w:rsidRDefault="00665D5D" w:rsidP="00665D5D">
      <w:pPr>
        <w:pStyle w:val="Heading2"/>
        <w:ind w:left="0"/>
        <w:rPr>
          <w:rFonts w:cs="Arial"/>
          <w:spacing w:val="-2"/>
          <w:sz w:val="22"/>
          <w:szCs w:val="22"/>
        </w:rPr>
      </w:pPr>
    </w:p>
    <w:p w:rsidR="00665D5D" w:rsidRPr="00BE0747" w:rsidRDefault="00665D5D" w:rsidP="00665D5D">
      <w:pPr>
        <w:pStyle w:val="Heading2"/>
        <w:ind w:left="0"/>
        <w:rPr>
          <w:rFonts w:cs="Arial"/>
          <w:b w:val="0"/>
          <w:bCs w:val="0"/>
          <w:sz w:val="22"/>
          <w:szCs w:val="22"/>
        </w:rPr>
      </w:pPr>
      <w:r w:rsidRPr="00BE0747">
        <w:rPr>
          <w:rFonts w:cs="Arial"/>
          <w:spacing w:val="-2"/>
          <w:sz w:val="22"/>
          <w:szCs w:val="22"/>
        </w:rPr>
        <w:t>How</w:t>
      </w:r>
      <w:r w:rsidRPr="00BE0747">
        <w:rPr>
          <w:rFonts w:cs="Arial"/>
          <w:spacing w:val="5"/>
          <w:sz w:val="22"/>
          <w:szCs w:val="22"/>
        </w:rPr>
        <w:t xml:space="preserve"> </w:t>
      </w:r>
      <w:r w:rsidRPr="00BE0747">
        <w:rPr>
          <w:rFonts w:cs="Arial"/>
          <w:spacing w:val="-1"/>
          <w:sz w:val="22"/>
          <w:szCs w:val="22"/>
        </w:rPr>
        <w:t>should</w:t>
      </w:r>
      <w:r w:rsidRPr="00BE0747">
        <w:rPr>
          <w:rFonts w:cs="Arial"/>
          <w:spacing w:val="-3"/>
          <w:sz w:val="22"/>
          <w:szCs w:val="22"/>
        </w:rPr>
        <w:t xml:space="preserve"> </w:t>
      </w:r>
      <w:r w:rsidRPr="00BE0747">
        <w:rPr>
          <w:rFonts w:cs="Arial"/>
          <w:sz w:val="22"/>
          <w:szCs w:val="22"/>
        </w:rPr>
        <w:t xml:space="preserve">I </w:t>
      </w:r>
      <w:r w:rsidRPr="00BE0747">
        <w:rPr>
          <w:rFonts w:cs="Arial"/>
          <w:spacing w:val="-1"/>
          <w:sz w:val="22"/>
          <w:szCs w:val="22"/>
        </w:rPr>
        <w:t>complain?</w:t>
      </w:r>
    </w:p>
    <w:p w:rsidR="00665D5D" w:rsidRPr="00BE0747" w:rsidRDefault="00665D5D" w:rsidP="00665D5D">
      <w:pPr>
        <w:spacing w:before="9"/>
        <w:rPr>
          <w:rFonts w:ascii="Arial" w:eastAsia="Arial" w:hAnsi="Arial" w:cs="Arial"/>
          <w:b/>
          <w:bCs/>
        </w:rPr>
      </w:pPr>
    </w:p>
    <w:p w:rsidR="00FC665C" w:rsidRDefault="00FC665C" w:rsidP="00FC665C">
      <w:pPr>
        <w:suppressAutoHyphens/>
        <w:rPr>
          <w:rFonts w:ascii="Arial" w:eastAsia="Times New Roman" w:hAnsi="Arial" w:cs="Arial"/>
          <w:kern w:val="1"/>
        </w:rPr>
      </w:pPr>
      <w:r>
        <w:rPr>
          <w:rFonts w:ascii="Arial" w:eastAsia="Times New Roman" w:hAnsi="Arial" w:cs="Arial"/>
          <w:kern w:val="1"/>
        </w:rPr>
        <w:t>Stage 1 –</w:t>
      </w:r>
    </w:p>
    <w:p w:rsidR="009E5B0C" w:rsidRDefault="00FC665C" w:rsidP="009E5B0C">
      <w:pPr>
        <w:pStyle w:val="ListParagraph"/>
        <w:numPr>
          <w:ilvl w:val="0"/>
          <w:numId w:val="5"/>
        </w:numPr>
        <w:suppressAutoHyphens/>
        <w:contextualSpacing/>
        <w:rPr>
          <w:rFonts w:ascii="Arial" w:eastAsia="Times New Roman" w:hAnsi="Arial" w:cs="Arial"/>
          <w:kern w:val="1"/>
        </w:rPr>
      </w:pPr>
      <w:r>
        <w:rPr>
          <w:rFonts w:ascii="Arial" w:eastAsia="Times New Roman" w:hAnsi="Arial" w:cs="Arial"/>
          <w:kern w:val="1"/>
        </w:rPr>
        <w:t>Learners should first make the appeal through the Inter</w:t>
      </w:r>
      <w:r w:rsidR="00664F82">
        <w:rPr>
          <w:rFonts w:ascii="Arial" w:eastAsia="Times New Roman" w:hAnsi="Arial" w:cs="Arial"/>
          <w:kern w:val="1"/>
        </w:rPr>
        <w:t>val Verifier, in the case of all qualification</w:t>
      </w:r>
      <w:r w:rsidR="009E5B0C">
        <w:rPr>
          <w:rFonts w:ascii="Arial" w:eastAsia="Times New Roman" w:hAnsi="Arial" w:cs="Arial"/>
          <w:kern w:val="1"/>
        </w:rPr>
        <w:t xml:space="preserve">s with will be Danni Evans email - </w:t>
      </w:r>
      <w:r w:rsidR="009E5B0C" w:rsidRPr="009E5B0C">
        <w:rPr>
          <w:rFonts w:ascii="Arial" w:eastAsia="Times New Roman" w:hAnsi="Arial" w:cs="Arial"/>
          <w:kern w:val="1"/>
        </w:rPr>
        <w:t>danjamjosh@aol.com</w:t>
      </w:r>
    </w:p>
    <w:p w:rsidR="00FC665C" w:rsidRDefault="00FC665C" w:rsidP="009E5B0C">
      <w:pPr>
        <w:pStyle w:val="ListParagraph"/>
        <w:suppressAutoHyphens/>
        <w:ind w:left="720"/>
        <w:contextualSpacing/>
        <w:rPr>
          <w:rFonts w:ascii="Arial" w:eastAsia="Times New Roman" w:hAnsi="Arial" w:cs="Arial"/>
          <w:kern w:val="1"/>
        </w:rPr>
      </w:pPr>
      <w:bookmarkStart w:id="0" w:name="_GoBack"/>
      <w:bookmarkEnd w:id="0"/>
      <w:r>
        <w:rPr>
          <w:rFonts w:ascii="Arial" w:eastAsia="Times New Roman" w:hAnsi="Arial" w:cs="Arial"/>
          <w:kern w:val="1"/>
        </w:rPr>
        <w:t xml:space="preserve"> Please contact them directly stating why you would like to appeal the assessment decision within 14 working days of the assessment decision. The Internal Verifier will investigate the matter thoroughly and respond to the </w:t>
      </w:r>
      <w:proofErr w:type="spellStart"/>
      <w:r>
        <w:rPr>
          <w:rFonts w:ascii="Arial" w:eastAsia="Times New Roman" w:hAnsi="Arial" w:cs="Arial"/>
          <w:kern w:val="1"/>
        </w:rPr>
        <w:t>leaIf</w:t>
      </w:r>
      <w:proofErr w:type="spellEnd"/>
      <w:r>
        <w:rPr>
          <w:rFonts w:ascii="Arial" w:eastAsia="Times New Roman" w:hAnsi="Arial" w:cs="Arial"/>
          <w:kern w:val="1"/>
        </w:rPr>
        <w:t xml:space="preserve"> the appeal is unresolved then please proceed to stage 2</w:t>
      </w:r>
    </w:p>
    <w:p w:rsidR="00FC665C" w:rsidRDefault="00FC665C" w:rsidP="00FC665C">
      <w:pPr>
        <w:suppressAutoHyphens/>
        <w:rPr>
          <w:rFonts w:ascii="Arial" w:eastAsia="Times New Roman" w:hAnsi="Arial" w:cs="Arial"/>
          <w:kern w:val="1"/>
        </w:rPr>
      </w:pPr>
      <w:r>
        <w:rPr>
          <w:rFonts w:ascii="Arial" w:eastAsia="Times New Roman" w:hAnsi="Arial" w:cs="Arial"/>
          <w:kern w:val="1"/>
        </w:rPr>
        <w:t>Stage 2 –</w:t>
      </w:r>
    </w:p>
    <w:p w:rsidR="00FC665C" w:rsidRDefault="00FC665C" w:rsidP="00FC665C">
      <w:pPr>
        <w:pStyle w:val="ListParagraph"/>
        <w:numPr>
          <w:ilvl w:val="0"/>
          <w:numId w:val="5"/>
        </w:numPr>
        <w:suppressAutoHyphens/>
        <w:contextualSpacing/>
        <w:rPr>
          <w:rFonts w:ascii="Arial" w:eastAsia="Times New Roman" w:hAnsi="Arial" w:cs="Arial"/>
          <w:kern w:val="1"/>
        </w:rPr>
      </w:pPr>
      <w:r>
        <w:rPr>
          <w:rFonts w:ascii="Arial" w:eastAsia="Times New Roman" w:hAnsi="Arial" w:cs="Arial"/>
          <w:kern w:val="1"/>
        </w:rPr>
        <w:t xml:space="preserve">Choreography </w:t>
      </w:r>
      <w:proofErr w:type="gramStart"/>
      <w:r>
        <w:rPr>
          <w:rFonts w:ascii="Arial" w:eastAsia="Times New Roman" w:hAnsi="Arial" w:cs="Arial"/>
          <w:kern w:val="1"/>
        </w:rPr>
        <w:t>To</w:t>
      </w:r>
      <w:proofErr w:type="gramEnd"/>
      <w:r>
        <w:rPr>
          <w:rFonts w:ascii="Arial" w:eastAsia="Times New Roman" w:hAnsi="Arial" w:cs="Arial"/>
          <w:kern w:val="1"/>
        </w:rPr>
        <w:t xml:space="preserve"> Go will contact the External Verifier at Active IQ within 4 weeks of the initial appeal being unresolved. If the external verifier is unavailable then the appeal will move into stage 3</w:t>
      </w:r>
    </w:p>
    <w:p w:rsidR="00FC665C" w:rsidRDefault="00FC665C" w:rsidP="00FC665C">
      <w:pPr>
        <w:suppressAutoHyphens/>
        <w:rPr>
          <w:rFonts w:ascii="Arial" w:eastAsia="Times New Roman" w:hAnsi="Arial" w:cs="Arial"/>
          <w:kern w:val="1"/>
        </w:rPr>
      </w:pPr>
      <w:r>
        <w:rPr>
          <w:rFonts w:ascii="Arial" w:eastAsia="Times New Roman" w:hAnsi="Arial" w:cs="Arial"/>
          <w:kern w:val="1"/>
        </w:rPr>
        <w:lastRenderedPageBreak/>
        <w:t xml:space="preserve">Stage 3 – </w:t>
      </w:r>
    </w:p>
    <w:p w:rsidR="00FC665C" w:rsidRDefault="00FC665C" w:rsidP="00FC665C">
      <w:pPr>
        <w:pStyle w:val="ListParagraph"/>
        <w:numPr>
          <w:ilvl w:val="0"/>
          <w:numId w:val="5"/>
        </w:numPr>
        <w:suppressAutoHyphens/>
        <w:contextualSpacing/>
        <w:rPr>
          <w:rFonts w:ascii="Arial" w:eastAsia="Times New Roman" w:hAnsi="Arial" w:cs="Arial"/>
          <w:kern w:val="1"/>
        </w:rPr>
      </w:pPr>
      <w:r>
        <w:rPr>
          <w:rFonts w:ascii="Arial" w:eastAsia="Times New Roman" w:hAnsi="Arial" w:cs="Arial"/>
          <w:kern w:val="1"/>
        </w:rPr>
        <w:t xml:space="preserve">A written appeal should be made by the learner to the head of quality assurance at Active </w:t>
      </w:r>
      <w:proofErr w:type="gramStart"/>
      <w:r>
        <w:rPr>
          <w:rFonts w:ascii="Arial" w:eastAsia="Times New Roman" w:hAnsi="Arial" w:cs="Arial"/>
          <w:kern w:val="1"/>
        </w:rPr>
        <w:t>IQ,</w:t>
      </w:r>
      <w:proofErr w:type="gramEnd"/>
      <w:r>
        <w:rPr>
          <w:rFonts w:ascii="Arial" w:eastAsia="Times New Roman" w:hAnsi="Arial" w:cs="Arial"/>
          <w:kern w:val="1"/>
        </w:rPr>
        <w:t xml:space="preserve"> they will investigate the matter and respond in writing within 14 working days.</w:t>
      </w:r>
    </w:p>
    <w:p w:rsidR="00FC665C" w:rsidRDefault="00FC665C" w:rsidP="00FC665C">
      <w:pPr>
        <w:suppressAutoHyphens/>
        <w:rPr>
          <w:rFonts w:ascii="Arial" w:eastAsia="Times New Roman" w:hAnsi="Arial" w:cs="Arial"/>
          <w:kern w:val="1"/>
        </w:rPr>
      </w:pPr>
      <w:r>
        <w:rPr>
          <w:rFonts w:ascii="Arial" w:eastAsia="Times New Roman" w:hAnsi="Arial" w:cs="Arial"/>
          <w:kern w:val="1"/>
        </w:rPr>
        <w:t>Stage 4 –</w:t>
      </w:r>
    </w:p>
    <w:p w:rsidR="00FC665C" w:rsidRPr="00C73B02" w:rsidRDefault="00FC665C" w:rsidP="00FC665C">
      <w:pPr>
        <w:pStyle w:val="ListParagraph"/>
        <w:numPr>
          <w:ilvl w:val="0"/>
          <w:numId w:val="5"/>
        </w:numPr>
        <w:suppressAutoHyphens/>
        <w:contextualSpacing/>
        <w:rPr>
          <w:rFonts w:ascii="Arial" w:eastAsia="Times New Roman" w:hAnsi="Arial" w:cs="Arial"/>
          <w:kern w:val="1"/>
        </w:rPr>
      </w:pPr>
      <w:r>
        <w:rPr>
          <w:rFonts w:ascii="Arial" w:eastAsia="Times New Roman" w:hAnsi="Arial" w:cs="Arial"/>
          <w:kern w:val="1"/>
        </w:rPr>
        <w:t>The leaner will be offere</w:t>
      </w:r>
      <w:r>
        <w:rPr>
          <w:rFonts w:ascii="Arial" w:eastAsia="Times New Roman" w:hAnsi="Arial" w:cs="Arial"/>
          <w:noProof/>
          <w:kern w:val="1"/>
          <w:lang w:eastAsia="en-GB"/>
        </w:rPr>
        <w:t xml:space="preserve">d a formal appeals hearing which will be at a cost assocaited with the appeal. This will be conducted by the appeals pannel within 6 weeks. </w:t>
      </w:r>
      <w:r>
        <w:rPr>
          <w:rFonts w:ascii="Arial" w:eastAsia="Times New Roman" w:hAnsi="Arial" w:cs="Arial"/>
          <w:kern w:val="1"/>
        </w:rPr>
        <w:t xml:space="preserve"> </w:t>
      </w:r>
    </w:p>
    <w:p w:rsidR="00FC665C" w:rsidRPr="00C73B02" w:rsidRDefault="00FC665C" w:rsidP="00FC665C">
      <w:pPr>
        <w:suppressAutoHyphens/>
        <w:rPr>
          <w:rFonts w:ascii="Arial" w:eastAsia="Times New Roman" w:hAnsi="Arial" w:cs="Arial"/>
          <w:kern w:val="1"/>
        </w:rPr>
      </w:pPr>
    </w:p>
    <w:p w:rsidR="00665D5D" w:rsidRPr="00BE0747" w:rsidRDefault="00665D5D" w:rsidP="00665D5D">
      <w:pPr>
        <w:spacing w:before="6"/>
        <w:rPr>
          <w:rFonts w:ascii="Arial" w:eastAsia="Arial" w:hAnsi="Arial" w:cs="Arial"/>
        </w:rPr>
      </w:pPr>
    </w:p>
    <w:p w:rsidR="00665D5D" w:rsidRPr="00665D5D" w:rsidRDefault="00665D5D" w:rsidP="00665D5D">
      <w:pPr>
        <w:pStyle w:val="Heading2"/>
        <w:ind w:left="0"/>
        <w:rPr>
          <w:rFonts w:cs="Arial"/>
          <w:b w:val="0"/>
          <w:color w:val="00B050"/>
          <w:spacing w:val="-1"/>
          <w:sz w:val="22"/>
          <w:szCs w:val="22"/>
        </w:rPr>
      </w:pPr>
      <w:r w:rsidRPr="00665D5D">
        <w:rPr>
          <w:rFonts w:cs="Arial"/>
          <w:b w:val="0"/>
          <w:sz w:val="22"/>
          <w:szCs w:val="22"/>
        </w:rPr>
        <w:t>If you have fully exhausted the process and are still unhappy with the outcome then you can contact Active IQ directly if you feel</w:t>
      </w:r>
      <w:r w:rsidRPr="00665D5D">
        <w:rPr>
          <w:rFonts w:cs="Arial"/>
          <w:b w:val="0"/>
          <w:spacing w:val="2"/>
          <w:sz w:val="22"/>
          <w:szCs w:val="22"/>
        </w:rPr>
        <w:t xml:space="preserve"> </w:t>
      </w:r>
      <w:r w:rsidRPr="00665D5D">
        <w:rPr>
          <w:rFonts w:cs="Arial"/>
          <w:b w:val="0"/>
          <w:spacing w:val="-1"/>
          <w:sz w:val="22"/>
          <w:szCs w:val="22"/>
        </w:rPr>
        <w:t>there</w:t>
      </w:r>
      <w:r w:rsidRPr="00665D5D">
        <w:rPr>
          <w:rFonts w:cs="Arial"/>
          <w:b w:val="0"/>
          <w:spacing w:val="3"/>
          <w:sz w:val="22"/>
          <w:szCs w:val="22"/>
        </w:rPr>
        <w:t xml:space="preserve"> </w:t>
      </w:r>
      <w:r w:rsidRPr="00665D5D">
        <w:rPr>
          <w:rFonts w:cs="Arial"/>
          <w:b w:val="0"/>
          <w:spacing w:val="-2"/>
          <w:sz w:val="22"/>
          <w:szCs w:val="22"/>
        </w:rPr>
        <w:t>was</w:t>
      </w:r>
      <w:r w:rsidRPr="00665D5D">
        <w:rPr>
          <w:rFonts w:cs="Arial"/>
          <w:b w:val="0"/>
          <w:spacing w:val="76"/>
          <w:sz w:val="22"/>
          <w:szCs w:val="22"/>
        </w:rPr>
        <w:t xml:space="preserve"> </w:t>
      </w:r>
      <w:r w:rsidRPr="00665D5D">
        <w:rPr>
          <w:rFonts w:cs="Arial"/>
          <w:b w:val="0"/>
          <w:sz w:val="22"/>
          <w:szCs w:val="22"/>
        </w:rPr>
        <w:t xml:space="preserve">a </w:t>
      </w:r>
      <w:r w:rsidRPr="00665D5D">
        <w:rPr>
          <w:rFonts w:cs="Arial"/>
          <w:b w:val="0"/>
          <w:spacing w:val="-1"/>
          <w:sz w:val="22"/>
          <w:szCs w:val="22"/>
        </w:rPr>
        <w:t>significant</w:t>
      </w:r>
      <w:r w:rsidRPr="00665D5D">
        <w:rPr>
          <w:rFonts w:cs="Arial"/>
          <w:b w:val="0"/>
          <w:spacing w:val="2"/>
          <w:sz w:val="22"/>
          <w:szCs w:val="22"/>
        </w:rPr>
        <w:t xml:space="preserve"> </w:t>
      </w:r>
      <w:r w:rsidRPr="00665D5D">
        <w:rPr>
          <w:rFonts w:cs="Arial"/>
          <w:b w:val="0"/>
          <w:spacing w:val="-1"/>
          <w:sz w:val="22"/>
          <w:szCs w:val="22"/>
        </w:rPr>
        <w:t>breach</w:t>
      </w:r>
      <w:r w:rsidRPr="00665D5D">
        <w:rPr>
          <w:rFonts w:cs="Arial"/>
          <w:b w:val="0"/>
          <w:spacing w:val="-2"/>
          <w:sz w:val="22"/>
          <w:szCs w:val="22"/>
        </w:rPr>
        <w:t xml:space="preserve"> </w:t>
      </w:r>
      <w:r w:rsidRPr="00665D5D">
        <w:rPr>
          <w:rFonts w:cs="Arial"/>
          <w:b w:val="0"/>
          <w:spacing w:val="-1"/>
          <w:sz w:val="22"/>
          <w:szCs w:val="22"/>
        </w:rPr>
        <w:t>by</w:t>
      </w:r>
      <w:r w:rsidRPr="00665D5D">
        <w:rPr>
          <w:rFonts w:cs="Arial"/>
          <w:b w:val="0"/>
          <w:spacing w:val="-2"/>
          <w:sz w:val="22"/>
          <w:szCs w:val="22"/>
        </w:rPr>
        <w:t xml:space="preserve"> </w:t>
      </w:r>
      <w:r w:rsidRPr="00665D5D">
        <w:rPr>
          <w:rFonts w:cs="Arial"/>
          <w:b w:val="0"/>
          <w:spacing w:val="-1"/>
          <w:sz w:val="22"/>
          <w:szCs w:val="22"/>
        </w:rPr>
        <w:t>the</w:t>
      </w:r>
      <w:r w:rsidRPr="00665D5D">
        <w:rPr>
          <w:rFonts w:cs="Arial"/>
          <w:b w:val="0"/>
          <w:sz w:val="22"/>
          <w:szCs w:val="22"/>
        </w:rPr>
        <w:t xml:space="preserve"> </w:t>
      </w:r>
      <w:r w:rsidRPr="00665D5D">
        <w:rPr>
          <w:rFonts w:cs="Arial"/>
          <w:b w:val="0"/>
          <w:spacing w:val="-1"/>
          <w:sz w:val="22"/>
          <w:szCs w:val="22"/>
        </w:rPr>
        <w:t>centre</w:t>
      </w:r>
      <w:r w:rsidRPr="00665D5D">
        <w:rPr>
          <w:rFonts w:cs="Arial"/>
          <w:b w:val="0"/>
          <w:sz w:val="22"/>
          <w:szCs w:val="22"/>
        </w:rPr>
        <w:t xml:space="preserve"> </w:t>
      </w:r>
      <w:r w:rsidRPr="00665D5D">
        <w:rPr>
          <w:rFonts w:cs="Arial"/>
          <w:b w:val="0"/>
          <w:spacing w:val="-2"/>
          <w:sz w:val="22"/>
          <w:szCs w:val="22"/>
        </w:rPr>
        <w:t>of</w:t>
      </w:r>
      <w:r w:rsidRPr="00665D5D">
        <w:rPr>
          <w:rFonts w:cs="Arial"/>
          <w:b w:val="0"/>
          <w:spacing w:val="2"/>
          <w:sz w:val="22"/>
          <w:szCs w:val="22"/>
        </w:rPr>
        <w:t xml:space="preserve"> </w:t>
      </w:r>
      <w:r w:rsidRPr="00665D5D">
        <w:rPr>
          <w:rFonts w:cs="Arial"/>
          <w:b w:val="0"/>
          <w:spacing w:val="-2"/>
          <w:sz w:val="22"/>
          <w:szCs w:val="22"/>
        </w:rPr>
        <w:t>Active IQ’s various</w:t>
      </w:r>
      <w:r w:rsidRPr="00665D5D">
        <w:rPr>
          <w:rFonts w:cs="Arial"/>
          <w:b w:val="0"/>
          <w:spacing w:val="1"/>
          <w:sz w:val="22"/>
          <w:szCs w:val="22"/>
        </w:rPr>
        <w:t xml:space="preserve"> </w:t>
      </w:r>
      <w:r w:rsidR="00FC665C">
        <w:rPr>
          <w:rFonts w:cs="Arial"/>
          <w:b w:val="0"/>
          <w:spacing w:val="-1"/>
          <w:sz w:val="22"/>
          <w:szCs w:val="22"/>
        </w:rPr>
        <w:t>procedures</w:t>
      </w:r>
      <w:r w:rsidRPr="00665D5D">
        <w:rPr>
          <w:rFonts w:cs="Arial"/>
          <w:b w:val="0"/>
          <w:spacing w:val="-1"/>
          <w:sz w:val="22"/>
          <w:szCs w:val="22"/>
        </w:rPr>
        <w:t xml:space="preserve">.  Contact details can be found on </w:t>
      </w:r>
      <w:r w:rsidRPr="00D42D6D">
        <w:rPr>
          <w:rFonts w:cs="Arial"/>
          <w:b w:val="0"/>
          <w:color w:val="A64373"/>
          <w:spacing w:val="-1"/>
          <w:sz w:val="22"/>
          <w:szCs w:val="22"/>
        </w:rPr>
        <w:t>Active IQ’s website.</w:t>
      </w:r>
    </w:p>
    <w:p w:rsidR="00665D5D" w:rsidRDefault="00665D5D" w:rsidP="00665D5D">
      <w:pPr>
        <w:pStyle w:val="Heading2"/>
        <w:ind w:left="0"/>
        <w:rPr>
          <w:rFonts w:cs="Arial"/>
          <w:spacing w:val="-1"/>
          <w:sz w:val="22"/>
          <w:szCs w:val="22"/>
        </w:rPr>
      </w:pPr>
    </w:p>
    <w:p w:rsidR="00665D5D" w:rsidRPr="00BE0747" w:rsidRDefault="00665D5D" w:rsidP="00665D5D">
      <w:pPr>
        <w:pStyle w:val="Heading2"/>
        <w:ind w:left="0"/>
        <w:rPr>
          <w:rFonts w:cs="Arial"/>
          <w:b w:val="0"/>
          <w:bCs w:val="0"/>
          <w:sz w:val="22"/>
          <w:szCs w:val="22"/>
        </w:rPr>
      </w:pPr>
      <w:r w:rsidRPr="00BE0747">
        <w:rPr>
          <w:rFonts w:cs="Arial"/>
          <w:spacing w:val="-1"/>
          <w:sz w:val="22"/>
          <w:szCs w:val="22"/>
        </w:rPr>
        <w:t>Confidentiality</w:t>
      </w:r>
      <w:r w:rsidRPr="00BE0747">
        <w:rPr>
          <w:rFonts w:cs="Arial"/>
          <w:spacing w:val="-6"/>
          <w:sz w:val="22"/>
          <w:szCs w:val="22"/>
        </w:rPr>
        <w:t xml:space="preserve"> </w:t>
      </w:r>
      <w:r w:rsidRPr="00BE0747">
        <w:rPr>
          <w:rFonts w:cs="Arial"/>
          <w:spacing w:val="-1"/>
          <w:sz w:val="22"/>
          <w:szCs w:val="22"/>
        </w:rPr>
        <w:t>and</w:t>
      </w:r>
      <w:r w:rsidRPr="00BE0747">
        <w:rPr>
          <w:rFonts w:cs="Arial"/>
          <w:sz w:val="22"/>
          <w:szCs w:val="22"/>
        </w:rPr>
        <w:t xml:space="preserve"> whistle</w:t>
      </w:r>
      <w:r w:rsidRPr="00BE0747">
        <w:rPr>
          <w:rFonts w:cs="Arial"/>
          <w:spacing w:val="1"/>
          <w:sz w:val="22"/>
          <w:szCs w:val="22"/>
        </w:rPr>
        <w:t xml:space="preserve"> </w:t>
      </w:r>
      <w:r w:rsidRPr="00BE0747">
        <w:rPr>
          <w:rFonts w:cs="Arial"/>
          <w:spacing w:val="-1"/>
          <w:sz w:val="22"/>
          <w:szCs w:val="22"/>
        </w:rPr>
        <w:t>blowing</w:t>
      </w:r>
    </w:p>
    <w:p w:rsidR="00665D5D" w:rsidRPr="00BE0747" w:rsidRDefault="00665D5D" w:rsidP="00665D5D">
      <w:pPr>
        <w:spacing w:before="9"/>
        <w:rPr>
          <w:rFonts w:ascii="Arial" w:eastAsia="Arial" w:hAnsi="Arial" w:cs="Arial"/>
          <w:b/>
          <w:bCs/>
        </w:rPr>
      </w:pPr>
    </w:p>
    <w:p w:rsidR="00665D5D" w:rsidRPr="00BE0747" w:rsidRDefault="00665D5D" w:rsidP="00665D5D">
      <w:pPr>
        <w:pStyle w:val="BodyText"/>
        <w:spacing w:line="276" w:lineRule="auto"/>
        <w:ind w:left="0" w:right="117"/>
        <w:rPr>
          <w:rFonts w:cs="Arial"/>
        </w:rPr>
      </w:pPr>
      <w:r w:rsidRPr="00BE0747">
        <w:rPr>
          <w:rFonts w:cs="Arial"/>
          <w:spacing w:val="-1"/>
        </w:rPr>
        <w:t>Sometimes</w:t>
      </w:r>
      <w:r w:rsidRPr="00BE0747">
        <w:rPr>
          <w:rFonts w:cs="Arial"/>
          <w:spacing w:val="15"/>
        </w:rPr>
        <w:t xml:space="preserve"> </w:t>
      </w:r>
      <w:r w:rsidRPr="00BE0747">
        <w:rPr>
          <w:rFonts w:cs="Arial"/>
        </w:rPr>
        <w:t>a</w:t>
      </w:r>
      <w:r w:rsidRPr="00BE0747">
        <w:rPr>
          <w:rFonts w:cs="Arial"/>
          <w:spacing w:val="17"/>
        </w:rPr>
        <w:t xml:space="preserve"> </w:t>
      </w:r>
      <w:r w:rsidRPr="00BE0747">
        <w:rPr>
          <w:rFonts w:cs="Arial"/>
          <w:spacing w:val="-2"/>
        </w:rPr>
        <w:t>complainant</w:t>
      </w:r>
      <w:r w:rsidRPr="00BE0747">
        <w:rPr>
          <w:rFonts w:cs="Arial"/>
          <w:spacing w:val="19"/>
        </w:rPr>
        <w:t xml:space="preserve"> </w:t>
      </w:r>
      <w:r w:rsidRPr="00BE0747">
        <w:rPr>
          <w:rFonts w:cs="Arial"/>
          <w:spacing w:val="-1"/>
        </w:rPr>
        <w:t>will</w:t>
      </w:r>
      <w:r w:rsidRPr="00BE0747">
        <w:rPr>
          <w:rFonts w:cs="Arial"/>
          <w:spacing w:val="19"/>
        </w:rPr>
        <w:t xml:space="preserve"> </w:t>
      </w:r>
      <w:r w:rsidRPr="00BE0747">
        <w:rPr>
          <w:rFonts w:cs="Arial"/>
          <w:spacing w:val="-2"/>
        </w:rPr>
        <w:t>wish</w:t>
      </w:r>
      <w:r w:rsidRPr="00BE0747">
        <w:rPr>
          <w:rFonts w:cs="Arial"/>
          <w:spacing w:val="17"/>
        </w:rPr>
        <w:t xml:space="preserve"> </w:t>
      </w:r>
      <w:r w:rsidRPr="00BE0747">
        <w:rPr>
          <w:rFonts w:cs="Arial"/>
        </w:rPr>
        <w:t>to</w:t>
      </w:r>
      <w:r w:rsidRPr="00BE0747">
        <w:rPr>
          <w:rFonts w:cs="Arial"/>
          <w:spacing w:val="17"/>
        </w:rPr>
        <w:t xml:space="preserve"> </w:t>
      </w:r>
      <w:r w:rsidRPr="00BE0747">
        <w:rPr>
          <w:rFonts w:cs="Arial"/>
          <w:spacing w:val="-1"/>
        </w:rPr>
        <w:t>remain</w:t>
      </w:r>
      <w:r w:rsidRPr="00BE0747">
        <w:rPr>
          <w:rFonts w:cs="Arial"/>
          <w:spacing w:val="17"/>
        </w:rPr>
        <w:t xml:space="preserve"> </w:t>
      </w:r>
      <w:r w:rsidRPr="00BE0747">
        <w:rPr>
          <w:rFonts w:cs="Arial"/>
          <w:spacing w:val="-2"/>
        </w:rPr>
        <w:t>anonymous.</w:t>
      </w:r>
      <w:r w:rsidRPr="00BE0747">
        <w:rPr>
          <w:rFonts w:cs="Arial"/>
          <w:spacing w:val="37"/>
        </w:rPr>
        <w:t xml:space="preserve"> </w:t>
      </w:r>
      <w:r w:rsidRPr="00BE0747">
        <w:rPr>
          <w:rFonts w:cs="Arial"/>
          <w:spacing w:val="-2"/>
        </w:rPr>
        <w:t>However,</w:t>
      </w:r>
      <w:r w:rsidRPr="00BE0747">
        <w:rPr>
          <w:rFonts w:cs="Arial"/>
          <w:spacing w:val="19"/>
        </w:rPr>
        <w:t xml:space="preserve"> </w:t>
      </w:r>
      <w:r w:rsidRPr="00BE0747">
        <w:rPr>
          <w:rFonts w:cs="Arial"/>
          <w:spacing w:val="-1"/>
        </w:rPr>
        <w:t>it</w:t>
      </w:r>
      <w:r w:rsidRPr="00BE0747">
        <w:rPr>
          <w:rFonts w:cs="Arial"/>
          <w:spacing w:val="19"/>
        </w:rPr>
        <w:t xml:space="preserve"> </w:t>
      </w:r>
      <w:r w:rsidRPr="00BE0747">
        <w:rPr>
          <w:rFonts w:cs="Arial"/>
          <w:spacing w:val="-1"/>
        </w:rPr>
        <w:t>is</w:t>
      </w:r>
      <w:r w:rsidRPr="00BE0747">
        <w:rPr>
          <w:rFonts w:cs="Arial"/>
          <w:spacing w:val="18"/>
        </w:rPr>
        <w:t xml:space="preserve"> </w:t>
      </w:r>
      <w:r w:rsidRPr="00BE0747">
        <w:rPr>
          <w:rFonts w:cs="Arial"/>
          <w:spacing w:val="-2"/>
        </w:rPr>
        <w:t>always</w:t>
      </w:r>
      <w:r w:rsidRPr="00BE0747">
        <w:rPr>
          <w:rFonts w:cs="Arial"/>
          <w:spacing w:val="18"/>
        </w:rPr>
        <w:t xml:space="preserve"> </w:t>
      </w:r>
      <w:r w:rsidRPr="00BE0747">
        <w:rPr>
          <w:rFonts w:cs="Arial"/>
          <w:spacing w:val="-1"/>
        </w:rPr>
        <w:t>preferable</w:t>
      </w:r>
      <w:r w:rsidRPr="00BE0747">
        <w:rPr>
          <w:rFonts w:cs="Arial"/>
          <w:spacing w:val="17"/>
        </w:rPr>
        <w:t xml:space="preserve"> </w:t>
      </w:r>
      <w:r w:rsidRPr="00BE0747">
        <w:rPr>
          <w:rFonts w:cs="Arial"/>
        </w:rPr>
        <w:t>to</w:t>
      </w:r>
      <w:r w:rsidRPr="00BE0747">
        <w:rPr>
          <w:rFonts w:cs="Arial"/>
          <w:spacing w:val="89"/>
        </w:rPr>
        <w:t xml:space="preserve"> </w:t>
      </w:r>
      <w:r w:rsidRPr="00BE0747">
        <w:rPr>
          <w:rFonts w:cs="Arial"/>
          <w:spacing w:val="-1"/>
        </w:rPr>
        <w:t>reveal</w:t>
      </w:r>
      <w:r w:rsidRPr="00BE0747">
        <w:rPr>
          <w:rFonts w:cs="Arial"/>
          <w:spacing w:val="14"/>
        </w:rPr>
        <w:t xml:space="preserve"> </w:t>
      </w:r>
      <w:r w:rsidRPr="00BE0747">
        <w:rPr>
          <w:rFonts w:cs="Arial"/>
          <w:spacing w:val="-2"/>
        </w:rPr>
        <w:t>your</w:t>
      </w:r>
      <w:r w:rsidRPr="00BE0747">
        <w:rPr>
          <w:rFonts w:cs="Arial"/>
          <w:spacing w:val="14"/>
        </w:rPr>
        <w:t xml:space="preserve"> </w:t>
      </w:r>
      <w:r w:rsidRPr="00BE0747">
        <w:rPr>
          <w:rFonts w:cs="Arial"/>
          <w:spacing w:val="-1"/>
        </w:rPr>
        <w:t>identity</w:t>
      </w:r>
      <w:r w:rsidRPr="00BE0747">
        <w:rPr>
          <w:rFonts w:cs="Arial"/>
          <w:spacing w:val="13"/>
        </w:rPr>
        <w:t xml:space="preserve"> </w:t>
      </w:r>
      <w:r w:rsidRPr="00BE0747">
        <w:rPr>
          <w:rFonts w:cs="Arial"/>
          <w:spacing w:val="-1"/>
        </w:rPr>
        <w:t>and</w:t>
      </w:r>
      <w:r w:rsidRPr="00BE0747">
        <w:rPr>
          <w:rFonts w:cs="Arial"/>
          <w:spacing w:val="15"/>
        </w:rPr>
        <w:t xml:space="preserve"> </w:t>
      </w:r>
      <w:r w:rsidRPr="00BE0747">
        <w:rPr>
          <w:rFonts w:cs="Arial"/>
          <w:spacing w:val="-1"/>
        </w:rPr>
        <w:t>contact</w:t>
      </w:r>
      <w:r w:rsidRPr="00BE0747">
        <w:rPr>
          <w:rFonts w:cs="Arial"/>
          <w:spacing w:val="14"/>
        </w:rPr>
        <w:t xml:space="preserve"> </w:t>
      </w:r>
      <w:r w:rsidRPr="00BE0747">
        <w:rPr>
          <w:rFonts w:cs="Arial"/>
          <w:spacing w:val="-2"/>
        </w:rPr>
        <w:t>details</w:t>
      </w:r>
      <w:r w:rsidRPr="00BE0747">
        <w:rPr>
          <w:rFonts w:cs="Arial"/>
          <w:spacing w:val="13"/>
        </w:rPr>
        <w:t xml:space="preserve"> </w:t>
      </w:r>
      <w:r w:rsidRPr="00BE0747">
        <w:rPr>
          <w:rFonts w:cs="Arial"/>
        </w:rPr>
        <w:t>to</w:t>
      </w:r>
      <w:r w:rsidRPr="00BE0747">
        <w:rPr>
          <w:rFonts w:cs="Arial"/>
          <w:spacing w:val="12"/>
        </w:rPr>
        <w:t xml:space="preserve"> </w:t>
      </w:r>
      <w:r>
        <w:rPr>
          <w:rFonts w:cs="Arial"/>
          <w:spacing w:val="-1"/>
        </w:rPr>
        <w:t>us. I</w:t>
      </w:r>
      <w:r w:rsidRPr="00BE0747">
        <w:rPr>
          <w:rFonts w:cs="Arial"/>
          <w:spacing w:val="-1"/>
        </w:rPr>
        <w:t>f</w:t>
      </w:r>
      <w:r w:rsidRPr="00BE0747">
        <w:rPr>
          <w:rFonts w:cs="Arial"/>
          <w:spacing w:val="16"/>
        </w:rPr>
        <w:t xml:space="preserve"> </w:t>
      </w:r>
      <w:r w:rsidRPr="00BE0747">
        <w:rPr>
          <w:rFonts w:cs="Arial"/>
          <w:spacing w:val="-2"/>
        </w:rPr>
        <w:t>you</w:t>
      </w:r>
      <w:r w:rsidRPr="00BE0747">
        <w:rPr>
          <w:rFonts w:cs="Arial"/>
          <w:spacing w:val="12"/>
        </w:rPr>
        <w:t xml:space="preserve"> </w:t>
      </w:r>
      <w:r w:rsidRPr="00BE0747">
        <w:rPr>
          <w:rFonts w:cs="Arial"/>
          <w:spacing w:val="-1"/>
        </w:rPr>
        <w:t>are</w:t>
      </w:r>
      <w:r w:rsidRPr="00BE0747">
        <w:rPr>
          <w:rFonts w:cs="Arial"/>
          <w:spacing w:val="12"/>
        </w:rPr>
        <w:t xml:space="preserve"> </w:t>
      </w:r>
      <w:r w:rsidRPr="00BE0747">
        <w:rPr>
          <w:rFonts w:cs="Arial"/>
          <w:spacing w:val="-1"/>
        </w:rPr>
        <w:t>concerned</w:t>
      </w:r>
      <w:r w:rsidRPr="00BE0747">
        <w:rPr>
          <w:rFonts w:cs="Arial"/>
          <w:spacing w:val="12"/>
        </w:rPr>
        <w:t xml:space="preserve"> </w:t>
      </w:r>
      <w:r w:rsidRPr="00BE0747">
        <w:rPr>
          <w:rFonts w:cs="Arial"/>
          <w:spacing w:val="-1"/>
        </w:rPr>
        <w:t>about</w:t>
      </w:r>
      <w:r w:rsidRPr="00BE0747">
        <w:rPr>
          <w:rFonts w:cs="Arial"/>
          <w:spacing w:val="14"/>
        </w:rPr>
        <w:t xml:space="preserve"> </w:t>
      </w:r>
      <w:r w:rsidRPr="00BE0747">
        <w:rPr>
          <w:rFonts w:cs="Arial"/>
          <w:spacing w:val="-1"/>
        </w:rPr>
        <w:t>possible</w:t>
      </w:r>
      <w:r w:rsidRPr="00BE0747">
        <w:rPr>
          <w:rFonts w:cs="Arial"/>
          <w:spacing w:val="12"/>
        </w:rPr>
        <w:t xml:space="preserve"> </w:t>
      </w:r>
      <w:r w:rsidRPr="00BE0747">
        <w:rPr>
          <w:rFonts w:cs="Arial"/>
          <w:spacing w:val="-1"/>
        </w:rPr>
        <w:t>adverse</w:t>
      </w:r>
      <w:r w:rsidRPr="00BE0747">
        <w:rPr>
          <w:rFonts w:cs="Arial"/>
          <w:spacing w:val="67"/>
        </w:rPr>
        <w:t xml:space="preserve"> </w:t>
      </w:r>
      <w:r w:rsidRPr="00BE0747">
        <w:rPr>
          <w:rFonts w:cs="Arial"/>
          <w:spacing w:val="-1"/>
        </w:rPr>
        <w:t>consequences</w:t>
      </w:r>
      <w:r w:rsidRPr="00BE0747">
        <w:rPr>
          <w:rFonts w:cs="Arial"/>
          <w:spacing w:val="3"/>
        </w:rPr>
        <w:t xml:space="preserve"> </w:t>
      </w:r>
      <w:r w:rsidRPr="00BE0747">
        <w:rPr>
          <w:rFonts w:cs="Arial"/>
          <w:spacing w:val="-1"/>
        </w:rPr>
        <w:t>please</w:t>
      </w:r>
      <w:r w:rsidRPr="00BE0747">
        <w:rPr>
          <w:rFonts w:cs="Arial"/>
          <w:spacing w:val="3"/>
        </w:rPr>
        <w:t xml:space="preserve"> </w:t>
      </w:r>
      <w:r w:rsidRPr="00BE0747">
        <w:rPr>
          <w:rFonts w:cs="Arial"/>
          <w:spacing w:val="-1"/>
        </w:rPr>
        <w:t>inform</w:t>
      </w:r>
      <w:r w:rsidRPr="00BE0747">
        <w:rPr>
          <w:rFonts w:cs="Arial"/>
          <w:spacing w:val="4"/>
        </w:rPr>
        <w:t xml:space="preserve"> </w:t>
      </w:r>
      <w:r w:rsidRPr="00BE0747">
        <w:rPr>
          <w:rFonts w:cs="Arial"/>
          <w:spacing w:val="-1"/>
        </w:rPr>
        <w:t>us</w:t>
      </w:r>
      <w:r w:rsidRPr="00BE0747">
        <w:rPr>
          <w:rFonts w:cs="Arial"/>
          <w:spacing w:val="3"/>
        </w:rPr>
        <w:t xml:space="preserve"> </w:t>
      </w:r>
      <w:r w:rsidRPr="00BE0747">
        <w:rPr>
          <w:rFonts w:cs="Arial"/>
          <w:spacing w:val="-1"/>
        </w:rPr>
        <w:t>that</w:t>
      </w:r>
      <w:r w:rsidRPr="00BE0747">
        <w:rPr>
          <w:rFonts w:cs="Arial"/>
          <w:spacing w:val="4"/>
        </w:rPr>
        <w:t xml:space="preserve"> </w:t>
      </w:r>
      <w:r w:rsidRPr="00BE0747">
        <w:rPr>
          <w:rFonts w:cs="Arial"/>
          <w:spacing w:val="-2"/>
        </w:rPr>
        <w:t>you</w:t>
      </w:r>
      <w:r w:rsidRPr="00BE0747">
        <w:rPr>
          <w:rFonts w:cs="Arial"/>
          <w:spacing w:val="3"/>
        </w:rPr>
        <w:t xml:space="preserve"> </w:t>
      </w:r>
      <w:r w:rsidRPr="00BE0747">
        <w:rPr>
          <w:rFonts w:cs="Arial"/>
          <w:spacing w:val="-1"/>
        </w:rPr>
        <w:t>do</w:t>
      </w:r>
      <w:r w:rsidRPr="00BE0747">
        <w:rPr>
          <w:rFonts w:cs="Arial"/>
          <w:spacing w:val="3"/>
        </w:rPr>
        <w:t xml:space="preserve"> </w:t>
      </w:r>
      <w:r w:rsidRPr="00BE0747">
        <w:rPr>
          <w:rFonts w:cs="Arial"/>
          <w:spacing w:val="-1"/>
        </w:rPr>
        <w:t>not</w:t>
      </w:r>
      <w:r w:rsidRPr="00BE0747">
        <w:rPr>
          <w:rFonts w:cs="Arial"/>
          <w:spacing w:val="4"/>
        </w:rPr>
        <w:t xml:space="preserve"> </w:t>
      </w:r>
      <w:r w:rsidRPr="00BE0747">
        <w:rPr>
          <w:rFonts w:cs="Arial"/>
          <w:spacing w:val="-1"/>
        </w:rPr>
        <w:t>wish</w:t>
      </w:r>
      <w:r w:rsidRPr="00BE0747">
        <w:rPr>
          <w:rFonts w:cs="Arial"/>
          <w:spacing w:val="3"/>
        </w:rPr>
        <w:t xml:space="preserve"> </w:t>
      </w:r>
      <w:r w:rsidRPr="00BE0747">
        <w:rPr>
          <w:rFonts w:cs="Arial"/>
        </w:rPr>
        <w:t>for</w:t>
      </w:r>
      <w:r w:rsidRPr="00BE0747">
        <w:rPr>
          <w:rFonts w:cs="Arial"/>
          <w:spacing w:val="4"/>
        </w:rPr>
        <w:t xml:space="preserve"> </w:t>
      </w:r>
      <w:r w:rsidRPr="00BE0747">
        <w:rPr>
          <w:rFonts w:cs="Arial"/>
          <w:spacing w:val="-1"/>
        </w:rPr>
        <w:t>us</w:t>
      </w:r>
      <w:r w:rsidRPr="00BE0747">
        <w:rPr>
          <w:rFonts w:cs="Arial"/>
          <w:spacing w:val="3"/>
        </w:rPr>
        <w:t xml:space="preserve"> </w:t>
      </w:r>
      <w:r w:rsidRPr="00BE0747">
        <w:rPr>
          <w:rFonts w:cs="Arial"/>
        </w:rPr>
        <w:t>to</w:t>
      </w:r>
      <w:r w:rsidRPr="00BE0747">
        <w:rPr>
          <w:rFonts w:cs="Arial"/>
          <w:spacing w:val="3"/>
        </w:rPr>
        <w:t xml:space="preserve"> </w:t>
      </w:r>
      <w:r w:rsidRPr="00BE0747">
        <w:rPr>
          <w:rFonts w:cs="Arial"/>
          <w:spacing w:val="-1"/>
        </w:rPr>
        <w:t>divulge</w:t>
      </w:r>
      <w:r w:rsidRPr="00BE0747">
        <w:rPr>
          <w:rFonts w:cs="Arial"/>
          <w:spacing w:val="3"/>
        </w:rPr>
        <w:t xml:space="preserve"> </w:t>
      </w:r>
      <w:r w:rsidRPr="00BE0747">
        <w:rPr>
          <w:rFonts w:cs="Arial"/>
          <w:spacing w:val="-2"/>
        </w:rPr>
        <w:t>your</w:t>
      </w:r>
      <w:r w:rsidRPr="00BE0747">
        <w:rPr>
          <w:rFonts w:cs="Arial"/>
          <w:spacing w:val="4"/>
        </w:rPr>
        <w:t xml:space="preserve"> </w:t>
      </w:r>
      <w:r w:rsidRPr="00BE0747">
        <w:rPr>
          <w:rFonts w:cs="Arial"/>
          <w:spacing w:val="-1"/>
        </w:rPr>
        <w:t>identity.</w:t>
      </w:r>
      <w:r w:rsidRPr="00BE0747">
        <w:rPr>
          <w:rFonts w:cs="Arial"/>
          <w:spacing w:val="8"/>
        </w:rPr>
        <w:t xml:space="preserve"> </w:t>
      </w:r>
    </w:p>
    <w:p w:rsidR="00665D5D" w:rsidRPr="00BE0747" w:rsidRDefault="00665D5D" w:rsidP="00665D5D">
      <w:pPr>
        <w:spacing w:before="4"/>
        <w:rPr>
          <w:rFonts w:ascii="Arial" w:eastAsia="Arial" w:hAnsi="Arial" w:cs="Arial"/>
        </w:rPr>
      </w:pPr>
    </w:p>
    <w:p w:rsidR="00665D5D" w:rsidRPr="00BE0747" w:rsidRDefault="00665D5D" w:rsidP="00665D5D">
      <w:pPr>
        <w:pStyle w:val="Heading2"/>
        <w:ind w:left="0"/>
        <w:rPr>
          <w:rFonts w:cs="Arial"/>
          <w:b w:val="0"/>
          <w:bCs w:val="0"/>
          <w:sz w:val="22"/>
          <w:szCs w:val="22"/>
        </w:rPr>
      </w:pPr>
      <w:r w:rsidRPr="00BE0747">
        <w:rPr>
          <w:rFonts w:cs="Arial"/>
          <w:sz w:val="22"/>
          <w:szCs w:val="22"/>
        </w:rPr>
        <w:t>What</w:t>
      </w:r>
      <w:r w:rsidRPr="00BE0747">
        <w:rPr>
          <w:rFonts w:cs="Arial"/>
          <w:spacing w:val="-1"/>
          <w:sz w:val="22"/>
          <w:szCs w:val="22"/>
        </w:rPr>
        <w:t xml:space="preserve"> happens</w:t>
      </w:r>
      <w:r w:rsidRPr="00BE0747">
        <w:rPr>
          <w:rFonts w:cs="Arial"/>
          <w:spacing w:val="1"/>
          <w:sz w:val="22"/>
          <w:szCs w:val="22"/>
        </w:rPr>
        <w:t xml:space="preserve"> </w:t>
      </w:r>
      <w:r w:rsidRPr="00BE0747">
        <w:rPr>
          <w:rFonts w:cs="Arial"/>
          <w:sz w:val="22"/>
          <w:szCs w:val="22"/>
        </w:rPr>
        <w:t>if</w:t>
      </w:r>
      <w:r w:rsidRPr="00BE0747">
        <w:rPr>
          <w:rFonts w:cs="Arial"/>
          <w:spacing w:val="-1"/>
          <w:sz w:val="22"/>
          <w:szCs w:val="22"/>
        </w:rPr>
        <w:t xml:space="preserve"> </w:t>
      </w:r>
      <w:r w:rsidRPr="00BE0747">
        <w:rPr>
          <w:rFonts w:cs="Arial"/>
          <w:spacing w:val="1"/>
          <w:sz w:val="22"/>
          <w:szCs w:val="22"/>
        </w:rPr>
        <w:t>my</w:t>
      </w:r>
      <w:r w:rsidRPr="00BE0747">
        <w:rPr>
          <w:rFonts w:cs="Arial"/>
          <w:spacing w:val="-6"/>
          <w:sz w:val="22"/>
          <w:szCs w:val="22"/>
        </w:rPr>
        <w:t xml:space="preserve"> </w:t>
      </w:r>
      <w:r w:rsidRPr="00BE0747">
        <w:rPr>
          <w:rFonts w:cs="Arial"/>
          <w:spacing w:val="-1"/>
          <w:sz w:val="22"/>
          <w:szCs w:val="22"/>
        </w:rPr>
        <w:t>complaint is</w:t>
      </w:r>
      <w:r w:rsidRPr="00BE0747">
        <w:rPr>
          <w:rFonts w:cs="Arial"/>
          <w:spacing w:val="1"/>
          <w:sz w:val="22"/>
          <w:szCs w:val="22"/>
        </w:rPr>
        <w:t xml:space="preserve"> </w:t>
      </w:r>
      <w:r w:rsidRPr="00BE0747">
        <w:rPr>
          <w:rFonts w:cs="Arial"/>
          <w:spacing w:val="-1"/>
          <w:sz w:val="22"/>
          <w:szCs w:val="22"/>
        </w:rPr>
        <w:t>upheld?</w:t>
      </w:r>
    </w:p>
    <w:p w:rsidR="00665D5D" w:rsidRPr="00BE0747" w:rsidRDefault="00665D5D" w:rsidP="00665D5D">
      <w:pPr>
        <w:spacing w:before="11"/>
        <w:rPr>
          <w:rFonts w:ascii="Arial" w:eastAsia="Arial" w:hAnsi="Arial" w:cs="Arial"/>
          <w:b/>
          <w:bCs/>
        </w:rPr>
      </w:pPr>
    </w:p>
    <w:p w:rsidR="00665D5D" w:rsidRDefault="00665D5D" w:rsidP="00665D5D">
      <w:pPr>
        <w:pStyle w:val="BodyText"/>
        <w:spacing w:line="276" w:lineRule="auto"/>
        <w:ind w:left="0" w:right="117"/>
        <w:rPr>
          <w:rFonts w:cs="Arial"/>
          <w:spacing w:val="-1"/>
        </w:rPr>
      </w:pPr>
      <w:r w:rsidRPr="00BE0747">
        <w:rPr>
          <w:rFonts w:cs="Arial"/>
          <w:spacing w:val="-1"/>
        </w:rPr>
        <w:t>If</w:t>
      </w:r>
      <w:r w:rsidRPr="00BE0747">
        <w:rPr>
          <w:rFonts w:cs="Arial"/>
          <w:spacing w:val="11"/>
        </w:rPr>
        <w:t xml:space="preserve"> </w:t>
      </w:r>
      <w:r w:rsidRPr="00BE0747">
        <w:rPr>
          <w:rFonts w:cs="Arial"/>
          <w:spacing w:val="-1"/>
        </w:rPr>
        <w:t>any</w:t>
      </w:r>
      <w:r w:rsidRPr="00BE0747">
        <w:rPr>
          <w:rFonts w:cs="Arial"/>
          <w:spacing w:val="5"/>
        </w:rPr>
        <w:t xml:space="preserve"> </w:t>
      </w:r>
      <w:r w:rsidRPr="00BE0747">
        <w:rPr>
          <w:rFonts w:cs="Arial"/>
          <w:spacing w:val="-1"/>
        </w:rPr>
        <w:t>part</w:t>
      </w:r>
      <w:r w:rsidRPr="00BE0747">
        <w:rPr>
          <w:rFonts w:cs="Arial"/>
          <w:spacing w:val="9"/>
        </w:rPr>
        <w:t xml:space="preserve"> </w:t>
      </w:r>
      <w:r w:rsidRPr="00BE0747">
        <w:rPr>
          <w:rFonts w:cs="Arial"/>
          <w:spacing w:val="-2"/>
        </w:rPr>
        <w:t>of</w:t>
      </w:r>
      <w:r w:rsidRPr="00BE0747">
        <w:rPr>
          <w:rFonts w:cs="Arial"/>
          <w:spacing w:val="11"/>
        </w:rPr>
        <w:t xml:space="preserve"> </w:t>
      </w:r>
      <w:r w:rsidRPr="00BE0747">
        <w:rPr>
          <w:rFonts w:cs="Arial"/>
          <w:spacing w:val="-2"/>
        </w:rPr>
        <w:t>your</w:t>
      </w:r>
      <w:r w:rsidRPr="00BE0747">
        <w:rPr>
          <w:rFonts w:cs="Arial"/>
          <w:spacing w:val="9"/>
        </w:rPr>
        <w:t xml:space="preserve"> </w:t>
      </w:r>
      <w:r w:rsidRPr="00BE0747">
        <w:rPr>
          <w:rFonts w:cs="Arial"/>
          <w:spacing w:val="-2"/>
        </w:rPr>
        <w:t>complaint</w:t>
      </w:r>
      <w:r w:rsidRPr="00BE0747">
        <w:rPr>
          <w:rFonts w:cs="Arial"/>
          <w:spacing w:val="9"/>
        </w:rPr>
        <w:t xml:space="preserve"> </w:t>
      </w:r>
      <w:r w:rsidRPr="00BE0747">
        <w:rPr>
          <w:rFonts w:cs="Arial"/>
          <w:spacing w:val="-1"/>
        </w:rPr>
        <w:t>is</w:t>
      </w:r>
      <w:r w:rsidRPr="00BE0747">
        <w:rPr>
          <w:rFonts w:cs="Arial"/>
          <w:spacing w:val="8"/>
        </w:rPr>
        <w:t xml:space="preserve"> </w:t>
      </w:r>
      <w:r w:rsidRPr="00BE0747">
        <w:rPr>
          <w:rFonts w:cs="Arial"/>
          <w:spacing w:val="-1"/>
        </w:rPr>
        <w:t>upheld</w:t>
      </w:r>
      <w:r w:rsidRPr="00BE0747">
        <w:rPr>
          <w:rFonts w:cs="Arial"/>
          <w:spacing w:val="10"/>
        </w:rPr>
        <w:t xml:space="preserve"> </w:t>
      </w:r>
      <w:r w:rsidRPr="00BE0747">
        <w:rPr>
          <w:rFonts w:cs="Arial"/>
          <w:spacing w:val="-2"/>
        </w:rPr>
        <w:t>we</w:t>
      </w:r>
      <w:r w:rsidRPr="00BE0747">
        <w:rPr>
          <w:rFonts w:cs="Arial"/>
          <w:spacing w:val="10"/>
        </w:rPr>
        <w:t xml:space="preserve"> </w:t>
      </w:r>
      <w:r w:rsidRPr="00BE0747">
        <w:rPr>
          <w:rFonts w:cs="Arial"/>
          <w:spacing w:val="-2"/>
        </w:rPr>
        <w:t>will</w:t>
      </w:r>
      <w:r w:rsidRPr="00BE0747">
        <w:rPr>
          <w:rFonts w:cs="Arial"/>
          <w:spacing w:val="7"/>
        </w:rPr>
        <w:t xml:space="preserve"> </w:t>
      </w:r>
      <w:r w:rsidRPr="00BE0747">
        <w:rPr>
          <w:rFonts w:cs="Arial"/>
          <w:spacing w:val="-1"/>
        </w:rPr>
        <w:t>of</w:t>
      </w:r>
      <w:r w:rsidRPr="00BE0747">
        <w:rPr>
          <w:rFonts w:cs="Arial"/>
          <w:spacing w:val="11"/>
        </w:rPr>
        <w:t xml:space="preserve"> </w:t>
      </w:r>
      <w:r w:rsidRPr="00BE0747">
        <w:rPr>
          <w:rFonts w:cs="Arial"/>
          <w:spacing w:val="-1"/>
        </w:rPr>
        <w:t>course</w:t>
      </w:r>
      <w:r w:rsidRPr="00BE0747">
        <w:rPr>
          <w:rFonts w:cs="Arial"/>
          <w:spacing w:val="7"/>
        </w:rPr>
        <w:t xml:space="preserve"> </w:t>
      </w:r>
      <w:r w:rsidRPr="00BE0747">
        <w:rPr>
          <w:rFonts w:cs="Arial"/>
          <w:spacing w:val="-1"/>
        </w:rPr>
        <w:t>respond</w:t>
      </w:r>
      <w:r w:rsidRPr="00BE0747">
        <w:rPr>
          <w:rFonts w:cs="Arial"/>
          <w:spacing w:val="5"/>
        </w:rPr>
        <w:t xml:space="preserve"> </w:t>
      </w:r>
      <w:r w:rsidRPr="00BE0747">
        <w:rPr>
          <w:rFonts w:cs="Arial"/>
        </w:rPr>
        <w:t>to</w:t>
      </w:r>
      <w:r w:rsidRPr="00BE0747">
        <w:rPr>
          <w:rFonts w:cs="Arial"/>
          <w:spacing w:val="7"/>
        </w:rPr>
        <w:t xml:space="preserve"> </w:t>
      </w:r>
      <w:r w:rsidRPr="00BE0747">
        <w:rPr>
          <w:rFonts w:cs="Arial"/>
        </w:rPr>
        <w:t>the</w:t>
      </w:r>
      <w:r w:rsidRPr="00BE0747">
        <w:rPr>
          <w:rFonts w:cs="Arial"/>
          <w:spacing w:val="7"/>
        </w:rPr>
        <w:t xml:space="preserve"> </w:t>
      </w:r>
      <w:r w:rsidRPr="00BE0747">
        <w:rPr>
          <w:rFonts w:cs="Arial"/>
          <w:spacing w:val="-2"/>
        </w:rPr>
        <w:t>complainant</w:t>
      </w:r>
      <w:r w:rsidRPr="00BE0747">
        <w:rPr>
          <w:rFonts w:cs="Arial"/>
          <w:spacing w:val="9"/>
        </w:rPr>
        <w:t xml:space="preserve"> </w:t>
      </w:r>
      <w:r w:rsidRPr="00BE0747">
        <w:rPr>
          <w:rFonts w:cs="Arial"/>
          <w:spacing w:val="-1"/>
        </w:rPr>
        <w:t>accordingly</w:t>
      </w:r>
      <w:r w:rsidRPr="00BE0747">
        <w:rPr>
          <w:rFonts w:cs="Arial"/>
          <w:spacing w:val="79"/>
        </w:rPr>
        <w:t xml:space="preserve"> </w:t>
      </w:r>
      <w:r w:rsidRPr="00BE0747">
        <w:rPr>
          <w:rFonts w:cs="Arial"/>
          <w:spacing w:val="-1"/>
        </w:rPr>
        <w:t>and</w:t>
      </w:r>
      <w:r w:rsidRPr="00BE0747">
        <w:rPr>
          <w:rFonts w:cs="Arial"/>
          <w:spacing w:val="4"/>
        </w:rPr>
        <w:t xml:space="preserve"> </w:t>
      </w:r>
      <w:r w:rsidRPr="00BE0747">
        <w:rPr>
          <w:rFonts w:cs="Arial"/>
          <w:spacing w:val="-1"/>
        </w:rPr>
        <w:t>give</w:t>
      </w:r>
      <w:r w:rsidRPr="00BE0747">
        <w:rPr>
          <w:rFonts w:cs="Arial"/>
          <w:spacing w:val="4"/>
        </w:rPr>
        <w:t xml:space="preserve"> </w:t>
      </w:r>
      <w:r w:rsidRPr="00BE0747">
        <w:rPr>
          <w:rFonts w:cs="Arial"/>
          <w:spacing w:val="-1"/>
        </w:rPr>
        <w:t>due</w:t>
      </w:r>
      <w:r w:rsidRPr="00BE0747">
        <w:rPr>
          <w:rFonts w:cs="Arial"/>
          <w:spacing w:val="4"/>
        </w:rPr>
        <w:t xml:space="preserve"> </w:t>
      </w:r>
      <w:r w:rsidRPr="00BE0747">
        <w:rPr>
          <w:rFonts w:cs="Arial"/>
          <w:spacing w:val="-1"/>
        </w:rPr>
        <w:t>consideration</w:t>
      </w:r>
      <w:r w:rsidRPr="00BE0747">
        <w:rPr>
          <w:rFonts w:cs="Arial"/>
          <w:spacing w:val="4"/>
        </w:rPr>
        <w:t xml:space="preserve"> </w:t>
      </w:r>
      <w:r w:rsidRPr="00BE0747">
        <w:rPr>
          <w:rFonts w:cs="Arial"/>
        </w:rPr>
        <w:t>to</w:t>
      </w:r>
      <w:r w:rsidRPr="00BE0747">
        <w:rPr>
          <w:rFonts w:cs="Arial"/>
          <w:spacing w:val="4"/>
        </w:rPr>
        <w:t xml:space="preserve"> </w:t>
      </w:r>
      <w:r w:rsidRPr="00BE0747">
        <w:rPr>
          <w:rFonts w:cs="Arial"/>
          <w:spacing w:val="-1"/>
        </w:rPr>
        <w:t>how</w:t>
      </w:r>
      <w:r w:rsidRPr="00BE0747">
        <w:rPr>
          <w:rFonts w:cs="Arial"/>
          <w:spacing w:val="1"/>
        </w:rPr>
        <w:t xml:space="preserve"> </w:t>
      </w:r>
      <w:r w:rsidRPr="00BE0747">
        <w:rPr>
          <w:rFonts w:cs="Arial"/>
          <w:spacing w:val="-2"/>
        </w:rPr>
        <w:t>we</w:t>
      </w:r>
      <w:r w:rsidRPr="00BE0747">
        <w:rPr>
          <w:rFonts w:cs="Arial"/>
          <w:spacing w:val="4"/>
        </w:rPr>
        <w:t xml:space="preserve"> </w:t>
      </w:r>
      <w:r w:rsidRPr="00BE0747">
        <w:rPr>
          <w:rFonts w:cs="Arial"/>
          <w:spacing w:val="-1"/>
        </w:rPr>
        <w:t>can</w:t>
      </w:r>
      <w:r w:rsidRPr="00BE0747">
        <w:rPr>
          <w:rFonts w:cs="Arial"/>
          <w:spacing w:val="4"/>
        </w:rPr>
        <w:t xml:space="preserve"> </w:t>
      </w:r>
      <w:r w:rsidRPr="00BE0747">
        <w:rPr>
          <w:rFonts w:cs="Arial"/>
          <w:spacing w:val="-1"/>
        </w:rPr>
        <w:t>improve</w:t>
      </w:r>
      <w:r w:rsidRPr="00BE0747">
        <w:rPr>
          <w:rFonts w:cs="Arial"/>
          <w:spacing w:val="4"/>
        </w:rPr>
        <w:t xml:space="preserve"> </w:t>
      </w:r>
      <w:r w:rsidRPr="00BE0747">
        <w:rPr>
          <w:rFonts w:cs="Arial"/>
          <w:spacing w:val="-1"/>
        </w:rPr>
        <w:t>our</w:t>
      </w:r>
      <w:r w:rsidRPr="00BE0747">
        <w:rPr>
          <w:rFonts w:cs="Arial"/>
          <w:spacing w:val="5"/>
        </w:rPr>
        <w:t xml:space="preserve"> </w:t>
      </w:r>
      <w:r w:rsidRPr="00BE0747">
        <w:rPr>
          <w:rFonts w:cs="Arial"/>
          <w:spacing w:val="-2"/>
        </w:rPr>
        <w:t>service</w:t>
      </w:r>
      <w:r w:rsidRPr="00BE0747">
        <w:rPr>
          <w:rFonts w:cs="Arial"/>
        </w:rPr>
        <w:t xml:space="preserve"> </w:t>
      </w:r>
      <w:r w:rsidRPr="00BE0747">
        <w:rPr>
          <w:rFonts w:cs="Arial"/>
          <w:spacing w:val="-1"/>
        </w:rPr>
        <w:t>and</w:t>
      </w:r>
      <w:r w:rsidRPr="00BE0747">
        <w:rPr>
          <w:rFonts w:cs="Arial"/>
        </w:rPr>
        <w:t xml:space="preserve"> </w:t>
      </w:r>
      <w:r w:rsidRPr="00BE0747">
        <w:rPr>
          <w:rFonts w:cs="Arial"/>
          <w:spacing w:val="-1"/>
        </w:rPr>
        <w:t>arrangements.</w:t>
      </w:r>
      <w:r w:rsidRPr="00BE0747">
        <w:rPr>
          <w:rFonts w:cs="Arial"/>
        </w:rPr>
        <w:t xml:space="preserve"> </w:t>
      </w:r>
      <w:r w:rsidRPr="00BE0747">
        <w:rPr>
          <w:rFonts w:cs="Arial"/>
          <w:spacing w:val="10"/>
        </w:rPr>
        <w:t xml:space="preserve"> </w:t>
      </w:r>
      <w:r w:rsidRPr="00BE0747">
        <w:rPr>
          <w:rFonts w:cs="Arial"/>
          <w:spacing w:val="-1"/>
        </w:rPr>
        <w:t>For</w:t>
      </w:r>
      <w:r w:rsidRPr="00BE0747">
        <w:rPr>
          <w:rFonts w:cs="Arial"/>
          <w:spacing w:val="51"/>
        </w:rPr>
        <w:t xml:space="preserve"> </w:t>
      </w:r>
      <w:r w:rsidRPr="00BE0747">
        <w:rPr>
          <w:rFonts w:cs="Arial"/>
          <w:spacing w:val="-2"/>
        </w:rPr>
        <w:t>example,</w:t>
      </w:r>
      <w:r w:rsidRPr="00BE0747">
        <w:rPr>
          <w:rFonts w:cs="Arial"/>
          <w:spacing w:val="27"/>
        </w:rPr>
        <w:t xml:space="preserve"> </w:t>
      </w:r>
      <w:r w:rsidRPr="00BE0747">
        <w:rPr>
          <w:rFonts w:cs="Arial"/>
          <w:spacing w:val="-1"/>
        </w:rPr>
        <w:t>by</w:t>
      </w:r>
      <w:r w:rsidRPr="00BE0747">
        <w:rPr>
          <w:rFonts w:cs="Arial"/>
          <w:spacing w:val="24"/>
        </w:rPr>
        <w:t xml:space="preserve"> </w:t>
      </w:r>
      <w:r w:rsidRPr="00BE0747">
        <w:rPr>
          <w:rFonts w:cs="Arial"/>
          <w:spacing w:val="-1"/>
        </w:rPr>
        <w:t>reviewing</w:t>
      </w:r>
      <w:r w:rsidRPr="00BE0747">
        <w:rPr>
          <w:rFonts w:cs="Arial"/>
          <w:spacing w:val="28"/>
        </w:rPr>
        <w:t xml:space="preserve"> </w:t>
      </w:r>
      <w:r w:rsidRPr="00BE0747">
        <w:rPr>
          <w:rFonts w:cs="Arial"/>
          <w:spacing w:val="-1"/>
        </w:rPr>
        <w:t>our</w:t>
      </w:r>
      <w:r w:rsidRPr="00BE0747">
        <w:rPr>
          <w:rFonts w:cs="Arial"/>
          <w:spacing w:val="27"/>
        </w:rPr>
        <w:t xml:space="preserve"> </w:t>
      </w:r>
      <w:r w:rsidRPr="00BE0747">
        <w:rPr>
          <w:rFonts w:cs="Arial"/>
          <w:spacing w:val="-1"/>
        </w:rPr>
        <w:t>procedures</w:t>
      </w:r>
      <w:r w:rsidRPr="00BE0747">
        <w:rPr>
          <w:rFonts w:cs="Arial"/>
          <w:spacing w:val="24"/>
        </w:rPr>
        <w:t xml:space="preserve"> </w:t>
      </w:r>
      <w:r w:rsidRPr="00BE0747">
        <w:rPr>
          <w:rFonts w:cs="Arial"/>
        </w:rPr>
        <w:t>to</w:t>
      </w:r>
      <w:r w:rsidRPr="00BE0747">
        <w:rPr>
          <w:rFonts w:cs="Arial"/>
          <w:spacing w:val="26"/>
        </w:rPr>
        <w:t xml:space="preserve"> </w:t>
      </w:r>
      <w:r w:rsidRPr="00BE0747">
        <w:rPr>
          <w:rFonts w:cs="Arial"/>
          <w:spacing w:val="-2"/>
        </w:rPr>
        <w:t>assess</w:t>
      </w:r>
      <w:r w:rsidRPr="00BE0747">
        <w:rPr>
          <w:rFonts w:cs="Arial"/>
          <w:spacing w:val="26"/>
        </w:rPr>
        <w:t xml:space="preserve"> </w:t>
      </w:r>
      <w:r w:rsidRPr="00BE0747">
        <w:rPr>
          <w:rFonts w:cs="Arial"/>
        </w:rPr>
        <w:t>the</w:t>
      </w:r>
      <w:r w:rsidRPr="00BE0747">
        <w:rPr>
          <w:rFonts w:cs="Arial"/>
          <w:spacing w:val="23"/>
        </w:rPr>
        <w:t xml:space="preserve"> </w:t>
      </w:r>
      <w:r w:rsidRPr="00BE0747">
        <w:rPr>
          <w:rFonts w:cs="Arial"/>
          <w:spacing w:val="-2"/>
        </w:rPr>
        <w:t>impact</w:t>
      </w:r>
      <w:r w:rsidRPr="00BE0747">
        <w:rPr>
          <w:rFonts w:cs="Arial"/>
          <w:spacing w:val="27"/>
        </w:rPr>
        <w:t xml:space="preserve"> </w:t>
      </w:r>
      <w:r w:rsidRPr="00BE0747">
        <w:rPr>
          <w:rFonts w:cs="Arial"/>
          <w:spacing w:val="-1"/>
        </w:rPr>
        <w:t>on</w:t>
      </w:r>
      <w:r w:rsidRPr="00BE0747">
        <w:rPr>
          <w:rFonts w:cs="Arial"/>
          <w:spacing w:val="26"/>
        </w:rPr>
        <w:t xml:space="preserve"> </w:t>
      </w:r>
      <w:r w:rsidRPr="00BE0747">
        <w:rPr>
          <w:rFonts w:cs="Arial"/>
          <w:spacing w:val="-2"/>
        </w:rPr>
        <w:t>our</w:t>
      </w:r>
      <w:r w:rsidRPr="00BE0747">
        <w:rPr>
          <w:rFonts w:cs="Arial"/>
          <w:spacing w:val="27"/>
        </w:rPr>
        <w:t xml:space="preserve"> </w:t>
      </w:r>
      <w:r w:rsidRPr="00BE0747">
        <w:rPr>
          <w:rFonts w:cs="Arial"/>
          <w:spacing w:val="-1"/>
        </w:rPr>
        <w:t>arrangements</w:t>
      </w:r>
      <w:r w:rsidRPr="00BE0747">
        <w:rPr>
          <w:rFonts w:cs="Arial"/>
          <w:spacing w:val="26"/>
        </w:rPr>
        <w:t xml:space="preserve"> </w:t>
      </w:r>
      <w:r w:rsidRPr="00BE0747">
        <w:rPr>
          <w:rFonts w:cs="Arial"/>
          <w:spacing w:val="-2"/>
        </w:rPr>
        <w:t>and</w:t>
      </w:r>
      <w:r w:rsidRPr="00BE0747">
        <w:rPr>
          <w:rFonts w:cs="Arial"/>
          <w:spacing w:val="61"/>
        </w:rPr>
        <w:t xml:space="preserve"> </w:t>
      </w:r>
      <w:r w:rsidRPr="00BE0747">
        <w:rPr>
          <w:rFonts w:cs="Arial"/>
          <w:spacing w:val="-1"/>
        </w:rPr>
        <w:t>assessment</w:t>
      </w:r>
      <w:r w:rsidRPr="00BE0747">
        <w:rPr>
          <w:rFonts w:cs="Arial"/>
          <w:spacing w:val="1"/>
        </w:rPr>
        <w:t xml:space="preserve"> </w:t>
      </w:r>
      <w:r w:rsidRPr="00BE0747">
        <w:rPr>
          <w:rFonts w:cs="Arial"/>
          <w:spacing w:val="-1"/>
        </w:rPr>
        <w:t>process</w:t>
      </w:r>
      <w:r w:rsidRPr="00BE0747">
        <w:rPr>
          <w:rFonts w:cs="Arial"/>
        </w:rPr>
        <w:t xml:space="preserve"> </w:t>
      </w:r>
      <w:r w:rsidRPr="00BE0747">
        <w:rPr>
          <w:rFonts w:cs="Arial"/>
          <w:spacing w:val="-2"/>
        </w:rPr>
        <w:t>(if</w:t>
      </w:r>
      <w:r w:rsidRPr="00BE0747">
        <w:rPr>
          <w:rFonts w:cs="Arial"/>
          <w:spacing w:val="1"/>
        </w:rPr>
        <w:t xml:space="preserve"> </w:t>
      </w:r>
      <w:r w:rsidRPr="00BE0747">
        <w:rPr>
          <w:rFonts w:cs="Arial"/>
          <w:spacing w:val="-1"/>
        </w:rPr>
        <w:t>relevant)</w:t>
      </w:r>
      <w:r w:rsidRPr="00BE0747">
        <w:rPr>
          <w:rFonts w:cs="Arial"/>
        </w:rPr>
        <w:t xml:space="preserve"> </w:t>
      </w:r>
      <w:r w:rsidRPr="00BE0747">
        <w:rPr>
          <w:rFonts w:cs="Arial"/>
          <w:spacing w:val="-1"/>
        </w:rPr>
        <w:t>or</w:t>
      </w:r>
      <w:r w:rsidRPr="00BE0747">
        <w:rPr>
          <w:rFonts w:cs="Arial"/>
        </w:rPr>
        <w:t xml:space="preserve"> </w:t>
      </w:r>
      <w:r w:rsidRPr="00BE0747">
        <w:rPr>
          <w:rFonts w:cs="Arial"/>
          <w:spacing w:val="-1"/>
        </w:rPr>
        <w:t>arranging</w:t>
      </w:r>
      <w:r w:rsidRPr="00BE0747">
        <w:rPr>
          <w:rFonts w:cs="Arial"/>
          <w:spacing w:val="60"/>
        </w:rPr>
        <w:t xml:space="preserve"> </w:t>
      </w:r>
      <w:r w:rsidRPr="00BE0747">
        <w:rPr>
          <w:rFonts w:cs="Arial"/>
        </w:rPr>
        <w:t xml:space="preserve">for </w:t>
      </w:r>
      <w:r w:rsidRPr="00BE0747">
        <w:rPr>
          <w:rFonts w:cs="Arial"/>
          <w:spacing w:val="-1"/>
        </w:rPr>
        <w:t>staff</w:t>
      </w:r>
      <w:r w:rsidRPr="00BE0747">
        <w:rPr>
          <w:rFonts w:cs="Arial"/>
          <w:spacing w:val="59"/>
        </w:rPr>
        <w:t xml:space="preserve"> </w:t>
      </w:r>
      <w:r w:rsidRPr="00BE0747">
        <w:rPr>
          <w:rFonts w:cs="Arial"/>
          <w:spacing w:val="-1"/>
        </w:rPr>
        <w:t>training.</w:t>
      </w:r>
      <w:r w:rsidRPr="00BE0747">
        <w:rPr>
          <w:rFonts w:cs="Arial"/>
          <w:spacing w:val="1"/>
        </w:rPr>
        <w:t xml:space="preserve"> </w:t>
      </w:r>
      <w:r w:rsidRPr="00BE0747">
        <w:rPr>
          <w:rFonts w:cs="Arial"/>
        </w:rPr>
        <w:t>In</w:t>
      </w:r>
      <w:r w:rsidRPr="00BE0747">
        <w:rPr>
          <w:rFonts w:cs="Arial"/>
          <w:spacing w:val="60"/>
        </w:rPr>
        <w:t xml:space="preserve"> </w:t>
      </w:r>
      <w:r w:rsidRPr="00BE0747">
        <w:rPr>
          <w:rFonts w:cs="Arial"/>
          <w:spacing w:val="-1"/>
        </w:rPr>
        <w:t>extreme</w:t>
      </w:r>
      <w:r w:rsidRPr="00BE0747">
        <w:rPr>
          <w:rFonts w:cs="Arial"/>
          <w:spacing w:val="60"/>
        </w:rPr>
        <w:t xml:space="preserve"> </w:t>
      </w:r>
      <w:r w:rsidRPr="00BE0747">
        <w:rPr>
          <w:rFonts w:cs="Arial"/>
          <w:spacing w:val="-1"/>
        </w:rPr>
        <w:t>circumstances,</w:t>
      </w:r>
      <w:r w:rsidRPr="00BE0747">
        <w:rPr>
          <w:rFonts w:cs="Arial"/>
          <w:spacing w:val="45"/>
        </w:rPr>
        <w:t xml:space="preserve"> </w:t>
      </w:r>
      <w:r w:rsidRPr="00BE0747">
        <w:rPr>
          <w:rFonts w:cs="Arial"/>
          <w:spacing w:val="-1"/>
        </w:rPr>
        <w:t>internal</w:t>
      </w:r>
      <w:r w:rsidRPr="00BE0747">
        <w:rPr>
          <w:rFonts w:cs="Arial"/>
          <w:spacing w:val="24"/>
        </w:rPr>
        <w:t xml:space="preserve"> </w:t>
      </w:r>
      <w:r w:rsidRPr="00BE0747">
        <w:rPr>
          <w:rFonts w:cs="Arial"/>
          <w:spacing w:val="-1"/>
        </w:rPr>
        <w:t>disciplinary</w:t>
      </w:r>
      <w:r w:rsidRPr="00BE0747">
        <w:rPr>
          <w:rFonts w:cs="Arial"/>
          <w:spacing w:val="25"/>
        </w:rPr>
        <w:t xml:space="preserve"> </w:t>
      </w:r>
      <w:r w:rsidRPr="00BE0747">
        <w:rPr>
          <w:rFonts w:cs="Arial"/>
          <w:spacing w:val="-1"/>
        </w:rPr>
        <w:t>procedures</w:t>
      </w:r>
      <w:r w:rsidRPr="00BE0747">
        <w:rPr>
          <w:rFonts w:cs="Arial"/>
          <w:spacing w:val="25"/>
        </w:rPr>
        <w:t xml:space="preserve"> </w:t>
      </w:r>
      <w:r w:rsidRPr="00BE0747">
        <w:rPr>
          <w:rFonts w:cs="Arial"/>
          <w:spacing w:val="-1"/>
        </w:rPr>
        <w:t>may</w:t>
      </w:r>
      <w:r w:rsidRPr="00BE0747">
        <w:rPr>
          <w:rFonts w:cs="Arial"/>
          <w:spacing w:val="22"/>
        </w:rPr>
        <w:t xml:space="preserve"> </w:t>
      </w:r>
      <w:r w:rsidRPr="00BE0747">
        <w:rPr>
          <w:rFonts w:cs="Arial"/>
          <w:spacing w:val="-1"/>
        </w:rPr>
        <w:t>be</w:t>
      </w:r>
      <w:r w:rsidRPr="00BE0747">
        <w:rPr>
          <w:rFonts w:cs="Arial"/>
          <w:spacing w:val="24"/>
        </w:rPr>
        <w:t xml:space="preserve"> </w:t>
      </w:r>
      <w:r w:rsidRPr="00BE0747">
        <w:rPr>
          <w:rFonts w:cs="Arial"/>
          <w:spacing w:val="-1"/>
        </w:rPr>
        <w:t>exercised</w:t>
      </w:r>
      <w:r w:rsidRPr="00BE0747">
        <w:rPr>
          <w:rFonts w:cs="Arial"/>
          <w:spacing w:val="24"/>
        </w:rPr>
        <w:t xml:space="preserve"> </w:t>
      </w:r>
      <w:r w:rsidRPr="00BE0747">
        <w:rPr>
          <w:rFonts w:cs="Arial"/>
          <w:spacing w:val="-2"/>
        </w:rPr>
        <w:t>where</w:t>
      </w:r>
      <w:r w:rsidRPr="00BE0747">
        <w:rPr>
          <w:rFonts w:cs="Arial"/>
          <w:spacing w:val="24"/>
        </w:rPr>
        <w:t xml:space="preserve"> </w:t>
      </w:r>
      <w:r w:rsidRPr="00BE0747">
        <w:rPr>
          <w:rFonts w:cs="Arial"/>
        </w:rPr>
        <w:t>the</w:t>
      </w:r>
      <w:r w:rsidRPr="00BE0747">
        <w:rPr>
          <w:rFonts w:cs="Arial"/>
          <w:spacing w:val="24"/>
        </w:rPr>
        <w:t xml:space="preserve"> </w:t>
      </w:r>
      <w:r w:rsidRPr="00BE0747">
        <w:rPr>
          <w:rFonts w:cs="Arial"/>
          <w:spacing w:val="-1"/>
        </w:rPr>
        <w:t>performance</w:t>
      </w:r>
      <w:r w:rsidRPr="00BE0747">
        <w:rPr>
          <w:rFonts w:cs="Arial"/>
          <w:spacing w:val="24"/>
        </w:rPr>
        <w:t xml:space="preserve"> </w:t>
      </w:r>
      <w:r w:rsidRPr="00BE0747">
        <w:rPr>
          <w:rFonts w:cs="Arial"/>
          <w:spacing w:val="-1"/>
        </w:rPr>
        <w:t>or</w:t>
      </w:r>
      <w:r w:rsidRPr="00BE0747">
        <w:rPr>
          <w:rFonts w:cs="Arial"/>
          <w:spacing w:val="26"/>
        </w:rPr>
        <w:t xml:space="preserve"> </w:t>
      </w:r>
      <w:r w:rsidRPr="00BE0747">
        <w:rPr>
          <w:rFonts w:cs="Arial"/>
          <w:spacing w:val="-1"/>
        </w:rPr>
        <w:t>behavior</w:t>
      </w:r>
      <w:r w:rsidRPr="00BE0747">
        <w:rPr>
          <w:rFonts w:cs="Arial"/>
          <w:spacing w:val="26"/>
        </w:rPr>
        <w:t xml:space="preserve"> </w:t>
      </w:r>
      <w:r w:rsidRPr="00BE0747">
        <w:rPr>
          <w:rFonts w:cs="Arial"/>
          <w:spacing w:val="-1"/>
        </w:rPr>
        <w:t>of</w:t>
      </w:r>
      <w:r w:rsidRPr="00BE0747">
        <w:rPr>
          <w:rFonts w:cs="Arial"/>
          <w:spacing w:val="28"/>
        </w:rPr>
        <w:t xml:space="preserve"> </w:t>
      </w:r>
      <w:r w:rsidRPr="00BE0747">
        <w:rPr>
          <w:rFonts w:cs="Arial"/>
          <w:spacing w:val="-2"/>
        </w:rPr>
        <w:t>our</w:t>
      </w:r>
      <w:r w:rsidRPr="00BE0747">
        <w:rPr>
          <w:rFonts w:cs="Arial"/>
          <w:spacing w:val="57"/>
        </w:rPr>
        <w:t xml:space="preserve"> </w:t>
      </w:r>
      <w:r w:rsidRPr="00BE0747">
        <w:rPr>
          <w:rFonts w:cs="Arial"/>
          <w:spacing w:val="-1"/>
        </w:rPr>
        <w:t>staff</w:t>
      </w:r>
      <w:r w:rsidRPr="00BE0747">
        <w:rPr>
          <w:rFonts w:cs="Arial"/>
          <w:spacing w:val="2"/>
        </w:rPr>
        <w:t xml:space="preserve"> </w:t>
      </w:r>
      <w:r w:rsidRPr="00BE0747">
        <w:rPr>
          <w:rFonts w:cs="Arial"/>
          <w:spacing w:val="-1"/>
        </w:rPr>
        <w:t>is</w:t>
      </w:r>
      <w:r w:rsidRPr="00BE0747">
        <w:rPr>
          <w:rFonts w:cs="Arial"/>
          <w:spacing w:val="-2"/>
        </w:rPr>
        <w:t xml:space="preserve"> </w:t>
      </w:r>
      <w:r w:rsidRPr="00BE0747">
        <w:rPr>
          <w:rFonts w:cs="Arial"/>
          <w:spacing w:val="-1"/>
        </w:rPr>
        <w:t>deemed</w:t>
      </w:r>
      <w:r w:rsidRPr="00BE0747">
        <w:rPr>
          <w:rFonts w:cs="Arial"/>
          <w:spacing w:val="-2"/>
        </w:rPr>
        <w:t xml:space="preserve"> </w:t>
      </w:r>
      <w:r>
        <w:rPr>
          <w:rFonts w:cs="Arial"/>
          <w:spacing w:val="-1"/>
        </w:rPr>
        <w:t>inappropriate.</w:t>
      </w:r>
    </w:p>
    <w:p w:rsidR="00665D5D" w:rsidRDefault="00665D5D" w:rsidP="00665D5D">
      <w:pPr>
        <w:pStyle w:val="BodyText"/>
        <w:spacing w:line="276" w:lineRule="auto"/>
        <w:ind w:left="0" w:right="117"/>
        <w:rPr>
          <w:rFonts w:cs="Arial"/>
          <w:spacing w:val="-1"/>
        </w:rPr>
      </w:pPr>
    </w:p>
    <w:p w:rsidR="00665D5D" w:rsidRPr="00BE0747" w:rsidRDefault="00665D5D" w:rsidP="00665D5D">
      <w:pPr>
        <w:pStyle w:val="BodyText"/>
        <w:spacing w:line="276" w:lineRule="auto"/>
        <w:ind w:left="0" w:right="118"/>
        <w:rPr>
          <w:rFonts w:cs="Arial"/>
        </w:rPr>
      </w:pPr>
      <w:r w:rsidRPr="00BE0747">
        <w:rPr>
          <w:rFonts w:cs="Arial"/>
        </w:rPr>
        <w:t>In</w:t>
      </w:r>
      <w:r w:rsidRPr="00BE0747">
        <w:rPr>
          <w:rFonts w:cs="Arial"/>
          <w:spacing w:val="4"/>
        </w:rPr>
        <w:t xml:space="preserve"> </w:t>
      </w:r>
      <w:r w:rsidRPr="00BE0747">
        <w:rPr>
          <w:rFonts w:cs="Arial"/>
          <w:spacing w:val="-1"/>
        </w:rPr>
        <w:t>situations</w:t>
      </w:r>
      <w:r w:rsidRPr="00BE0747">
        <w:rPr>
          <w:rFonts w:cs="Arial"/>
          <w:spacing w:val="4"/>
        </w:rPr>
        <w:t xml:space="preserve"> </w:t>
      </w:r>
      <w:r w:rsidRPr="00BE0747">
        <w:rPr>
          <w:rFonts w:cs="Arial"/>
          <w:spacing w:val="-2"/>
        </w:rPr>
        <w:t>where</w:t>
      </w:r>
      <w:r w:rsidRPr="00BE0747">
        <w:rPr>
          <w:rFonts w:cs="Arial"/>
          <w:spacing w:val="4"/>
        </w:rPr>
        <w:t xml:space="preserve"> </w:t>
      </w:r>
      <w:r w:rsidRPr="00BE0747">
        <w:rPr>
          <w:rFonts w:cs="Arial"/>
        </w:rPr>
        <w:t>a</w:t>
      </w:r>
      <w:r w:rsidRPr="00BE0747">
        <w:rPr>
          <w:rFonts w:cs="Arial"/>
          <w:spacing w:val="4"/>
        </w:rPr>
        <w:t xml:space="preserve"> </w:t>
      </w:r>
      <w:r w:rsidRPr="00BE0747">
        <w:rPr>
          <w:rFonts w:cs="Arial"/>
          <w:spacing w:val="-1"/>
        </w:rPr>
        <w:t>complaint</w:t>
      </w:r>
      <w:r w:rsidRPr="00BE0747">
        <w:rPr>
          <w:rFonts w:cs="Arial"/>
          <w:spacing w:val="5"/>
        </w:rPr>
        <w:t xml:space="preserve"> </w:t>
      </w:r>
      <w:r w:rsidRPr="00BE0747">
        <w:rPr>
          <w:rFonts w:cs="Arial"/>
          <w:spacing w:val="-1"/>
        </w:rPr>
        <w:t>has</w:t>
      </w:r>
      <w:r w:rsidRPr="00BE0747">
        <w:rPr>
          <w:rFonts w:cs="Arial"/>
          <w:spacing w:val="4"/>
        </w:rPr>
        <w:t xml:space="preserve"> </w:t>
      </w:r>
      <w:r w:rsidRPr="00BE0747">
        <w:rPr>
          <w:rFonts w:cs="Arial"/>
          <w:spacing w:val="-1"/>
        </w:rPr>
        <w:t>been</w:t>
      </w:r>
      <w:r w:rsidRPr="00BE0747">
        <w:rPr>
          <w:rFonts w:cs="Arial"/>
          <w:spacing w:val="4"/>
        </w:rPr>
        <w:t xml:space="preserve"> </w:t>
      </w:r>
      <w:r w:rsidRPr="00BE0747">
        <w:rPr>
          <w:rFonts w:cs="Arial"/>
          <w:spacing w:val="-1"/>
        </w:rPr>
        <w:t>successful,</w:t>
      </w:r>
      <w:r w:rsidRPr="00BE0747">
        <w:rPr>
          <w:rFonts w:cs="Arial"/>
          <w:spacing w:val="5"/>
        </w:rPr>
        <w:t xml:space="preserve"> </w:t>
      </w:r>
      <w:r w:rsidRPr="00BE0747">
        <w:rPr>
          <w:rFonts w:cs="Arial"/>
          <w:spacing w:val="-1"/>
        </w:rPr>
        <w:t>or</w:t>
      </w:r>
      <w:r w:rsidRPr="00BE0747">
        <w:rPr>
          <w:rFonts w:cs="Arial"/>
          <w:spacing w:val="5"/>
        </w:rPr>
        <w:t xml:space="preserve"> </w:t>
      </w:r>
      <w:r w:rsidRPr="00BE0747">
        <w:rPr>
          <w:rFonts w:cs="Arial"/>
          <w:spacing w:val="-2"/>
        </w:rPr>
        <w:t>where</w:t>
      </w:r>
      <w:r w:rsidRPr="00BE0747">
        <w:rPr>
          <w:rFonts w:cs="Arial"/>
          <w:spacing w:val="4"/>
        </w:rPr>
        <w:t xml:space="preserve"> </w:t>
      </w:r>
      <w:r w:rsidRPr="00BE0747">
        <w:rPr>
          <w:rFonts w:cs="Arial"/>
          <w:spacing w:val="-1"/>
        </w:rPr>
        <w:t>an</w:t>
      </w:r>
      <w:r w:rsidRPr="00BE0747">
        <w:rPr>
          <w:rFonts w:cs="Arial"/>
          <w:spacing w:val="4"/>
        </w:rPr>
        <w:t xml:space="preserve"> </w:t>
      </w:r>
      <w:r w:rsidRPr="00BE0747">
        <w:rPr>
          <w:rFonts w:cs="Arial"/>
          <w:spacing w:val="-1"/>
        </w:rPr>
        <w:t>investigation</w:t>
      </w:r>
      <w:r w:rsidRPr="00BE0747">
        <w:rPr>
          <w:rFonts w:cs="Arial"/>
          <w:spacing w:val="2"/>
        </w:rPr>
        <w:t xml:space="preserve"> </w:t>
      </w:r>
      <w:r w:rsidRPr="00BE0747">
        <w:rPr>
          <w:rFonts w:cs="Arial"/>
          <w:spacing w:val="-2"/>
        </w:rPr>
        <w:t>following</w:t>
      </w:r>
      <w:r w:rsidRPr="00BE0747">
        <w:rPr>
          <w:rFonts w:cs="Arial"/>
          <w:spacing w:val="70"/>
        </w:rPr>
        <w:t xml:space="preserve"> </w:t>
      </w:r>
      <w:r w:rsidRPr="00BE0747">
        <w:rPr>
          <w:rFonts w:cs="Arial"/>
          <w:spacing w:val="-1"/>
        </w:rPr>
        <w:t>notification</w:t>
      </w:r>
      <w:r w:rsidRPr="00BE0747">
        <w:rPr>
          <w:rFonts w:cs="Arial"/>
          <w:spacing w:val="-2"/>
        </w:rPr>
        <w:t xml:space="preserve"> </w:t>
      </w:r>
      <w:r>
        <w:rPr>
          <w:rFonts w:cs="Arial"/>
          <w:spacing w:val="-1"/>
        </w:rPr>
        <w:t>from Active IQ</w:t>
      </w:r>
      <w:r w:rsidRPr="00BE0747">
        <w:rPr>
          <w:rFonts w:cs="Arial"/>
        </w:rPr>
        <w:t xml:space="preserve"> </w:t>
      </w:r>
      <w:r w:rsidRPr="00BE0747">
        <w:rPr>
          <w:rFonts w:cs="Arial"/>
          <w:spacing w:val="-1"/>
        </w:rPr>
        <w:t>indicates</w:t>
      </w:r>
      <w:r w:rsidRPr="00BE0747">
        <w:rPr>
          <w:rFonts w:cs="Arial"/>
          <w:spacing w:val="1"/>
        </w:rPr>
        <w:t xml:space="preserve"> </w:t>
      </w:r>
      <w:r w:rsidRPr="00BE0747">
        <w:rPr>
          <w:rFonts w:cs="Arial"/>
        </w:rPr>
        <w:t>a</w:t>
      </w:r>
      <w:r w:rsidRPr="00BE0747">
        <w:rPr>
          <w:rFonts w:cs="Arial"/>
          <w:spacing w:val="-2"/>
        </w:rPr>
        <w:t xml:space="preserve"> </w:t>
      </w:r>
      <w:r w:rsidRPr="00BE0747">
        <w:rPr>
          <w:rFonts w:cs="Arial"/>
          <w:spacing w:val="-1"/>
        </w:rPr>
        <w:t>failure</w:t>
      </w:r>
      <w:r w:rsidRPr="00BE0747">
        <w:rPr>
          <w:rFonts w:cs="Arial"/>
        </w:rPr>
        <w:t xml:space="preserve"> </w:t>
      </w:r>
      <w:r w:rsidRPr="00BE0747">
        <w:rPr>
          <w:rFonts w:cs="Arial"/>
          <w:spacing w:val="-1"/>
        </w:rPr>
        <w:t>in</w:t>
      </w:r>
      <w:r w:rsidRPr="00BE0747">
        <w:rPr>
          <w:rFonts w:cs="Arial"/>
        </w:rPr>
        <w:t xml:space="preserve"> </w:t>
      </w:r>
      <w:r w:rsidRPr="00BE0747">
        <w:rPr>
          <w:rFonts w:cs="Arial"/>
          <w:spacing w:val="-2"/>
        </w:rPr>
        <w:t>our</w:t>
      </w:r>
      <w:r w:rsidRPr="00BE0747">
        <w:rPr>
          <w:rFonts w:cs="Arial"/>
          <w:spacing w:val="-1"/>
        </w:rPr>
        <w:t xml:space="preserve"> processes,</w:t>
      </w:r>
      <w:r w:rsidRPr="00BE0747">
        <w:rPr>
          <w:rFonts w:cs="Arial"/>
          <w:spacing w:val="2"/>
        </w:rPr>
        <w:t xml:space="preserve"> </w:t>
      </w:r>
      <w:r w:rsidR="00FC665C">
        <w:rPr>
          <w:rFonts w:cs="Arial"/>
          <w:color w:val="A64373"/>
          <w:spacing w:val="-2"/>
        </w:rPr>
        <w:t>Choreography To Go</w:t>
      </w:r>
      <w:r w:rsidRPr="00D42D6D">
        <w:rPr>
          <w:rFonts w:cs="Arial"/>
          <w:color w:val="A64373"/>
          <w:spacing w:val="-2"/>
        </w:rPr>
        <w:t xml:space="preserve"> </w:t>
      </w:r>
      <w:r w:rsidRPr="00BE0747">
        <w:rPr>
          <w:rFonts w:cs="Arial"/>
          <w:spacing w:val="-2"/>
        </w:rPr>
        <w:t>will</w:t>
      </w:r>
      <w:r w:rsidRPr="00BE0747">
        <w:rPr>
          <w:rFonts w:cs="Arial"/>
          <w:spacing w:val="2"/>
        </w:rPr>
        <w:t xml:space="preserve"> </w:t>
      </w:r>
      <w:r w:rsidRPr="00BE0747">
        <w:rPr>
          <w:rFonts w:cs="Arial"/>
          <w:spacing w:val="-1"/>
        </w:rPr>
        <w:t>give</w:t>
      </w:r>
      <w:r w:rsidRPr="00BE0747">
        <w:rPr>
          <w:rFonts w:cs="Arial"/>
        </w:rPr>
        <w:t xml:space="preserve"> </w:t>
      </w:r>
      <w:r w:rsidRPr="00BE0747">
        <w:rPr>
          <w:rFonts w:cs="Arial"/>
          <w:spacing w:val="-1"/>
        </w:rPr>
        <w:t>due</w:t>
      </w:r>
      <w:r w:rsidRPr="00BE0747">
        <w:rPr>
          <w:rFonts w:cs="Arial"/>
        </w:rPr>
        <w:t xml:space="preserve"> </w:t>
      </w:r>
      <w:r w:rsidRPr="00BE0747">
        <w:rPr>
          <w:rFonts w:cs="Arial"/>
          <w:spacing w:val="-1"/>
        </w:rPr>
        <w:t>consideration</w:t>
      </w:r>
      <w:r w:rsidRPr="00BE0747">
        <w:rPr>
          <w:rFonts w:cs="Arial"/>
          <w:spacing w:val="54"/>
        </w:rPr>
        <w:t xml:space="preserve"> </w:t>
      </w:r>
      <w:r w:rsidRPr="00BE0747">
        <w:rPr>
          <w:rFonts w:cs="Arial"/>
        </w:rPr>
        <w:t>to</w:t>
      </w:r>
      <w:r w:rsidRPr="00BE0747">
        <w:rPr>
          <w:rFonts w:cs="Arial"/>
          <w:spacing w:val="-2"/>
        </w:rPr>
        <w:t xml:space="preserve"> </w:t>
      </w:r>
      <w:r w:rsidRPr="00BE0747">
        <w:rPr>
          <w:rFonts w:cs="Arial"/>
        </w:rPr>
        <w:t xml:space="preserve">the </w:t>
      </w:r>
      <w:r w:rsidRPr="00BE0747">
        <w:rPr>
          <w:rFonts w:cs="Arial"/>
          <w:spacing w:val="-1"/>
        </w:rPr>
        <w:t>outcome</w:t>
      </w:r>
      <w:r w:rsidRPr="00BE0747">
        <w:rPr>
          <w:rFonts w:cs="Arial"/>
        </w:rPr>
        <w:t xml:space="preserve"> </w:t>
      </w:r>
      <w:r w:rsidRPr="00BE0747">
        <w:rPr>
          <w:rFonts w:cs="Arial"/>
          <w:spacing w:val="-1"/>
        </w:rPr>
        <w:t>and</w:t>
      </w:r>
      <w:r w:rsidRPr="00BE0747">
        <w:rPr>
          <w:rFonts w:cs="Arial"/>
          <w:spacing w:val="-2"/>
        </w:rPr>
        <w:t xml:space="preserve"> will,</w:t>
      </w:r>
      <w:r w:rsidRPr="00BE0747">
        <w:rPr>
          <w:rFonts w:cs="Arial"/>
          <w:spacing w:val="2"/>
        </w:rPr>
        <w:t xml:space="preserve"> </w:t>
      </w:r>
      <w:r w:rsidRPr="00BE0747">
        <w:rPr>
          <w:rFonts w:cs="Arial"/>
          <w:spacing w:val="-1"/>
        </w:rPr>
        <w:t>as</w:t>
      </w:r>
      <w:r w:rsidRPr="00BE0747">
        <w:rPr>
          <w:rFonts w:cs="Arial"/>
          <w:spacing w:val="1"/>
        </w:rPr>
        <w:t xml:space="preserve"> </w:t>
      </w:r>
      <w:r w:rsidRPr="00BE0747">
        <w:rPr>
          <w:rFonts w:cs="Arial"/>
          <w:spacing w:val="-1"/>
        </w:rPr>
        <w:t>appropriate,</w:t>
      </w:r>
      <w:r w:rsidRPr="00BE0747">
        <w:rPr>
          <w:rFonts w:cs="Arial"/>
          <w:spacing w:val="-3"/>
        </w:rPr>
        <w:t xml:space="preserve"> </w:t>
      </w:r>
      <w:r w:rsidRPr="00BE0747">
        <w:rPr>
          <w:rFonts w:cs="Arial"/>
        </w:rPr>
        <w:t xml:space="preserve">take </w:t>
      </w:r>
      <w:r w:rsidRPr="00BE0747">
        <w:rPr>
          <w:rFonts w:cs="Arial"/>
          <w:spacing w:val="-2"/>
        </w:rPr>
        <w:t>actions</w:t>
      </w:r>
      <w:r w:rsidRPr="00BE0747">
        <w:rPr>
          <w:rFonts w:cs="Arial"/>
          <w:spacing w:val="1"/>
        </w:rPr>
        <w:t xml:space="preserve"> </w:t>
      </w:r>
      <w:r w:rsidRPr="00BE0747">
        <w:rPr>
          <w:rFonts w:cs="Arial"/>
          <w:spacing w:val="-1"/>
        </w:rPr>
        <w:t>such</w:t>
      </w:r>
      <w:r w:rsidRPr="00BE0747">
        <w:rPr>
          <w:rFonts w:cs="Arial"/>
          <w:spacing w:val="-2"/>
        </w:rPr>
        <w:t xml:space="preserve"> </w:t>
      </w:r>
      <w:r w:rsidRPr="00BE0747">
        <w:rPr>
          <w:rFonts w:cs="Arial"/>
          <w:spacing w:val="-1"/>
        </w:rPr>
        <w:t>as:</w:t>
      </w:r>
    </w:p>
    <w:p w:rsidR="00665D5D" w:rsidRPr="00BE0747" w:rsidRDefault="00665D5D" w:rsidP="00665D5D">
      <w:pPr>
        <w:spacing w:before="2"/>
        <w:rPr>
          <w:rFonts w:ascii="Arial" w:eastAsia="Arial" w:hAnsi="Arial" w:cs="Arial"/>
        </w:rPr>
      </w:pPr>
    </w:p>
    <w:p w:rsidR="00665D5D" w:rsidRPr="00BE0747" w:rsidRDefault="00D42D6D" w:rsidP="00D42D6D">
      <w:pPr>
        <w:pStyle w:val="BodyText"/>
        <w:numPr>
          <w:ilvl w:val="0"/>
          <w:numId w:val="3"/>
        </w:numPr>
        <w:tabs>
          <w:tab w:val="left" w:pos="841"/>
        </w:tabs>
        <w:rPr>
          <w:rFonts w:cs="Arial"/>
        </w:rPr>
      </w:pPr>
      <w:r>
        <w:rPr>
          <w:rFonts w:cs="Arial"/>
          <w:spacing w:val="-1"/>
        </w:rPr>
        <w:t>I</w:t>
      </w:r>
      <w:r w:rsidR="00665D5D" w:rsidRPr="00BE0747">
        <w:rPr>
          <w:rFonts w:cs="Arial"/>
          <w:spacing w:val="-1"/>
        </w:rPr>
        <w:t>dentify</w:t>
      </w:r>
      <w:r w:rsidR="00665D5D" w:rsidRPr="00BE0747">
        <w:rPr>
          <w:rFonts w:cs="Arial"/>
          <w:spacing w:val="-2"/>
        </w:rPr>
        <w:t xml:space="preserve"> </w:t>
      </w:r>
      <w:r w:rsidR="00665D5D" w:rsidRPr="00BE0747">
        <w:rPr>
          <w:rFonts w:cs="Arial"/>
          <w:spacing w:val="-1"/>
        </w:rPr>
        <w:t>any</w:t>
      </w:r>
      <w:r w:rsidR="00665D5D" w:rsidRPr="00BE0747">
        <w:rPr>
          <w:rFonts w:cs="Arial"/>
          <w:spacing w:val="-2"/>
        </w:rPr>
        <w:t xml:space="preserve"> </w:t>
      </w:r>
      <w:r w:rsidR="00665D5D" w:rsidRPr="00BE0747">
        <w:rPr>
          <w:rFonts w:cs="Arial"/>
          <w:spacing w:val="-1"/>
        </w:rPr>
        <w:t>other</w:t>
      </w:r>
      <w:r w:rsidR="00665D5D" w:rsidRPr="00BE0747">
        <w:rPr>
          <w:rFonts w:cs="Arial"/>
          <w:spacing w:val="2"/>
        </w:rPr>
        <w:t xml:space="preserve"> </w:t>
      </w:r>
      <w:r w:rsidR="00665D5D" w:rsidRPr="00BE0747">
        <w:rPr>
          <w:rFonts w:cs="Arial"/>
          <w:spacing w:val="-2"/>
        </w:rPr>
        <w:t>learner,</w:t>
      </w:r>
      <w:r w:rsidR="00665D5D" w:rsidRPr="00BE0747">
        <w:rPr>
          <w:rFonts w:cs="Arial"/>
          <w:spacing w:val="2"/>
        </w:rPr>
        <w:t xml:space="preserve"> </w:t>
      </w:r>
      <w:r w:rsidR="00665D5D" w:rsidRPr="00BE0747">
        <w:rPr>
          <w:rFonts w:cs="Arial"/>
          <w:spacing w:val="-2"/>
        </w:rPr>
        <w:t>who</w:t>
      </w:r>
      <w:r w:rsidR="00665D5D" w:rsidRPr="00BE0747">
        <w:rPr>
          <w:rFonts w:cs="Arial"/>
        </w:rPr>
        <w:t xml:space="preserve"> </w:t>
      </w:r>
      <w:r w:rsidR="00665D5D" w:rsidRPr="00BE0747">
        <w:rPr>
          <w:rFonts w:cs="Arial"/>
          <w:spacing w:val="-1"/>
        </w:rPr>
        <w:t>has</w:t>
      </w:r>
      <w:r w:rsidR="00665D5D" w:rsidRPr="00BE0747">
        <w:rPr>
          <w:rFonts w:cs="Arial"/>
          <w:spacing w:val="1"/>
        </w:rPr>
        <w:t xml:space="preserve"> </w:t>
      </w:r>
      <w:r w:rsidR="00665D5D" w:rsidRPr="00BE0747">
        <w:rPr>
          <w:rFonts w:cs="Arial"/>
          <w:spacing w:val="-1"/>
        </w:rPr>
        <w:t>been</w:t>
      </w:r>
      <w:r w:rsidR="00665D5D" w:rsidRPr="00BE0747">
        <w:rPr>
          <w:rFonts w:cs="Arial"/>
          <w:spacing w:val="-2"/>
        </w:rPr>
        <w:t xml:space="preserve"> </w:t>
      </w:r>
      <w:r w:rsidR="00665D5D" w:rsidRPr="00BE0747">
        <w:rPr>
          <w:rFonts w:cs="Arial"/>
          <w:spacing w:val="-1"/>
        </w:rPr>
        <w:t>affected</w:t>
      </w:r>
      <w:r w:rsidR="00665D5D" w:rsidRPr="00BE0747">
        <w:rPr>
          <w:rFonts w:cs="Arial"/>
          <w:spacing w:val="-2"/>
        </w:rPr>
        <w:t xml:space="preserve"> </w:t>
      </w:r>
      <w:r w:rsidR="00665D5D" w:rsidRPr="00BE0747">
        <w:rPr>
          <w:rFonts w:cs="Arial"/>
          <w:spacing w:val="-1"/>
        </w:rPr>
        <w:t>by</w:t>
      </w:r>
      <w:r w:rsidR="00665D5D" w:rsidRPr="00BE0747">
        <w:rPr>
          <w:rFonts w:cs="Arial"/>
          <w:spacing w:val="-2"/>
        </w:rPr>
        <w:t xml:space="preserve"> </w:t>
      </w:r>
      <w:r w:rsidR="00665D5D" w:rsidRPr="00BE0747">
        <w:rPr>
          <w:rFonts w:cs="Arial"/>
          <w:spacing w:val="-1"/>
        </w:rPr>
        <w:t>that</w:t>
      </w:r>
      <w:r w:rsidR="00665D5D" w:rsidRPr="00BE0747">
        <w:rPr>
          <w:rFonts w:cs="Arial"/>
        </w:rPr>
        <w:t xml:space="preserve"> </w:t>
      </w:r>
      <w:r w:rsidR="00665D5D" w:rsidRPr="00BE0747">
        <w:rPr>
          <w:rFonts w:cs="Arial"/>
          <w:spacing w:val="-1"/>
        </w:rPr>
        <w:t>failure</w:t>
      </w:r>
    </w:p>
    <w:p w:rsidR="00665D5D" w:rsidRPr="00382E07" w:rsidRDefault="00D42D6D" w:rsidP="00D42D6D">
      <w:pPr>
        <w:pStyle w:val="BodyText"/>
        <w:numPr>
          <w:ilvl w:val="0"/>
          <w:numId w:val="3"/>
        </w:numPr>
        <w:tabs>
          <w:tab w:val="left" w:pos="841"/>
        </w:tabs>
        <w:spacing w:before="37" w:line="271" w:lineRule="auto"/>
        <w:ind w:right="119"/>
        <w:rPr>
          <w:rFonts w:cs="Arial"/>
        </w:rPr>
      </w:pPr>
      <w:r>
        <w:rPr>
          <w:rFonts w:cs="Arial"/>
          <w:spacing w:val="-1"/>
        </w:rPr>
        <w:t>C</w:t>
      </w:r>
      <w:r w:rsidR="00665D5D" w:rsidRPr="00BE0747">
        <w:rPr>
          <w:rFonts w:cs="Arial"/>
          <w:spacing w:val="-1"/>
        </w:rPr>
        <w:t>orrect,</w:t>
      </w:r>
      <w:r w:rsidR="00665D5D" w:rsidRPr="00BE0747">
        <w:rPr>
          <w:rFonts w:cs="Arial"/>
          <w:spacing w:val="38"/>
        </w:rPr>
        <w:t xml:space="preserve"> </w:t>
      </w:r>
      <w:r w:rsidR="00665D5D" w:rsidRPr="00BE0747">
        <w:rPr>
          <w:rFonts w:cs="Arial"/>
          <w:spacing w:val="-2"/>
        </w:rPr>
        <w:t>or</w:t>
      </w:r>
      <w:r w:rsidR="00665D5D" w:rsidRPr="00BE0747">
        <w:rPr>
          <w:rFonts w:cs="Arial"/>
          <w:spacing w:val="38"/>
        </w:rPr>
        <w:t xml:space="preserve"> </w:t>
      </w:r>
      <w:r w:rsidR="00665D5D" w:rsidRPr="00BE0747">
        <w:rPr>
          <w:rFonts w:cs="Arial"/>
          <w:spacing w:val="-2"/>
        </w:rPr>
        <w:t>where</w:t>
      </w:r>
      <w:r w:rsidR="00665D5D" w:rsidRPr="00BE0747">
        <w:rPr>
          <w:rFonts w:cs="Arial"/>
          <w:spacing w:val="36"/>
        </w:rPr>
        <w:t xml:space="preserve"> </w:t>
      </w:r>
      <w:r w:rsidR="00665D5D" w:rsidRPr="00BE0747">
        <w:rPr>
          <w:rFonts w:cs="Arial"/>
          <w:spacing w:val="-1"/>
        </w:rPr>
        <w:t>it</w:t>
      </w:r>
      <w:r w:rsidR="00665D5D" w:rsidRPr="00BE0747">
        <w:rPr>
          <w:rFonts w:cs="Arial"/>
          <w:spacing w:val="38"/>
        </w:rPr>
        <w:t xml:space="preserve"> </w:t>
      </w:r>
      <w:r w:rsidR="00665D5D" w:rsidRPr="00BE0747">
        <w:rPr>
          <w:rFonts w:cs="Arial"/>
          <w:spacing w:val="-1"/>
        </w:rPr>
        <w:t>cannot</w:t>
      </w:r>
      <w:r w:rsidR="00665D5D" w:rsidRPr="00BE0747">
        <w:rPr>
          <w:rFonts w:cs="Arial"/>
          <w:spacing w:val="38"/>
        </w:rPr>
        <w:t xml:space="preserve"> </w:t>
      </w:r>
      <w:r w:rsidR="00665D5D" w:rsidRPr="00BE0747">
        <w:rPr>
          <w:rFonts w:cs="Arial"/>
          <w:spacing w:val="-1"/>
        </w:rPr>
        <w:t>be</w:t>
      </w:r>
      <w:r w:rsidR="00665D5D" w:rsidRPr="00BE0747">
        <w:rPr>
          <w:rFonts w:cs="Arial"/>
          <w:spacing w:val="36"/>
        </w:rPr>
        <w:t xml:space="preserve"> </w:t>
      </w:r>
      <w:r w:rsidR="00665D5D" w:rsidRPr="00BE0747">
        <w:rPr>
          <w:rFonts w:cs="Arial"/>
          <w:spacing w:val="-1"/>
        </w:rPr>
        <w:t>corrected,</w:t>
      </w:r>
      <w:r w:rsidR="00665D5D" w:rsidRPr="00BE0747">
        <w:rPr>
          <w:rFonts w:cs="Arial"/>
          <w:spacing w:val="36"/>
        </w:rPr>
        <w:t xml:space="preserve"> </w:t>
      </w:r>
      <w:r w:rsidR="00665D5D" w:rsidRPr="00BE0747">
        <w:rPr>
          <w:rFonts w:cs="Arial"/>
          <w:spacing w:val="-1"/>
        </w:rPr>
        <w:t>mitigate</w:t>
      </w:r>
      <w:r w:rsidR="00665D5D" w:rsidRPr="00BE0747">
        <w:rPr>
          <w:rFonts w:cs="Arial"/>
          <w:spacing w:val="36"/>
        </w:rPr>
        <w:t xml:space="preserve"> </w:t>
      </w:r>
      <w:r w:rsidR="00665D5D" w:rsidRPr="00BE0747">
        <w:rPr>
          <w:rFonts w:cs="Arial"/>
          <w:spacing w:val="-1"/>
        </w:rPr>
        <w:t>as</w:t>
      </w:r>
      <w:r w:rsidR="00665D5D" w:rsidRPr="00BE0747">
        <w:rPr>
          <w:rFonts w:cs="Arial"/>
          <w:spacing w:val="34"/>
        </w:rPr>
        <w:t xml:space="preserve"> </w:t>
      </w:r>
      <w:r w:rsidR="00665D5D" w:rsidRPr="00BE0747">
        <w:rPr>
          <w:rFonts w:cs="Arial"/>
        </w:rPr>
        <w:t>far</w:t>
      </w:r>
      <w:r w:rsidR="00665D5D" w:rsidRPr="00BE0747">
        <w:rPr>
          <w:rFonts w:cs="Arial"/>
          <w:spacing w:val="38"/>
        </w:rPr>
        <w:t xml:space="preserve"> </w:t>
      </w:r>
      <w:r w:rsidR="00665D5D" w:rsidRPr="00BE0747">
        <w:rPr>
          <w:rFonts w:cs="Arial"/>
          <w:spacing w:val="-1"/>
        </w:rPr>
        <w:t>as</w:t>
      </w:r>
      <w:r w:rsidR="00665D5D" w:rsidRPr="00BE0747">
        <w:rPr>
          <w:rFonts w:cs="Arial"/>
          <w:spacing w:val="37"/>
        </w:rPr>
        <w:t xml:space="preserve"> </w:t>
      </w:r>
      <w:r w:rsidR="00665D5D" w:rsidRPr="00BE0747">
        <w:rPr>
          <w:rFonts w:cs="Arial"/>
          <w:spacing w:val="-1"/>
        </w:rPr>
        <w:t>possible</w:t>
      </w:r>
      <w:r w:rsidR="00665D5D" w:rsidRPr="00BE0747">
        <w:rPr>
          <w:rFonts w:cs="Arial"/>
          <w:spacing w:val="36"/>
        </w:rPr>
        <w:t xml:space="preserve"> </w:t>
      </w:r>
      <w:r w:rsidR="00665D5D" w:rsidRPr="00BE0747">
        <w:rPr>
          <w:rFonts w:cs="Arial"/>
          <w:spacing w:val="-1"/>
        </w:rPr>
        <w:t>the</w:t>
      </w:r>
      <w:r w:rsidR="00665D5D" w:rsidRPr="00BE0747">
        <w:rPr>
          <w:rFonts w:cs="Arial"/>
          <w:spacing w:val="37"/>
        </w:rPr>
        <w:t xml:space="preserve"> </w:t>
      </w:r>
      <w:r w:rsidR="00665D5D" w:rsidRPr="00BE0747">
        <w:rPr>
          <w:rFonts w:cs="Arial"/>
          <w:spacing w:val="-1"/>
        </w:rPr>
        <w:t>effect</w:t>
      </w:r>
      <w:r w:rsidR="00665D5D" w:rsidRPr="00BE0747">
        <w:rPr>
          <w:rFonts w:cs="Arial"/>
          <w:spacing w:val="38"/>
        </w:rPr>
        <w:t xml:space="preserve"> </w:t>
      </w:r>
      <w:r w:rsidR="00665D5D" w:rsidRPr="00BE0747">
        <w:rPr>
          <w:rFonts w:cs="Arial"/>
          <w:spacing w:val="-2"/>
        </w:rPr>
        <w:t>of</w:t>
      </w:r>
      <w:r w:rsidR="00665D5D" w:rsidRPr="00BE0747">
        <w:rPr>
          <w:rFonts w:cs="Arial"/>
          <w:spacing w:val="40"/>
        </w:rPr>
        <w:t xml:space="preserve"> </w:t>
      </w:r>
      <w:r w:rsidR="00665D5D" w:rsidRPr="00BE0747">
        <w:rPr>
          <w:rFonts w:cs="Arial"/>
          <w:spacing w:val="-1"/>
        </w:rPr>
        <w:t>the</w:t>
      </w:r>
      <w:r w:rsidR="00665D5D" w:rsidRPr="00BE0747">
        <w:rPr>
          <w:rFonts w:cs="Arial"/>
          <w:spacing w:val="70"/>
        </w:rPr>
        <w:t xml:space="preserve"> </w:t>
      </w:r>
      <w:r w:rsidR="00665D5D" w:rsidRPr="00BE0747">
        <w:rPr>
          <w:rFonts w:cs="Arial"/>
          <w:spacing w:val="-1"/>
        </w:rPr>
        <w:t>failure</w:t>
      </w:r>
    </w:p>
    <w:p w:rsidR="00665D5D" w:rsidRDefault="00D42D6D" w:rsidP="00D42D6D">
      <w:pPr>
        <w:pStyle w:val="BodyText"/>
        <w:numPr>
          <w:ilvl w:val="0"/>
          <w:numId w:val="3"/>
        </w:numPr>
        <w:tabs>
          <w:tab w:val="left" w:pos="841"/>
        </w:tabs>
        <w:spacing w:before="4"/>
        <w:rPr>
          <w:rFonts w:cs="Arial"/>
        </w:rPr>
      </w:pPr>
      <w:r>
        <w:rPr>
          <w:rFonts w:cs="Arial"/>
          <w:spacing w:val="-1"/>
        </w:rPr>
        <w:t>E</w:t>
      </w:r>
      <w:r w:rsidR="00665D5D" w:rsidRPr="00BE0747">
        <w:rPr>
          <w:rFonts w:cs="Arial"/>
          <w:spacing w:val="-1"/>
        </w:rPr>
        <w:t>nsure</w:t>
      </w:r>
      <w:r w:rsidR="00665D5D" w:rsidRPr="00BE0747">
        <w:rPr>
          <w:rFonts w:cs="Arial"/>
          <w:spacing w:val="-2"/>
        </w:rPr>
        <w:t xml:space="preserve"> </w:t>
      </w:r>
      <w:r w:rsidR="00665D5D" w:rsidRPr="00BE0747">
        <w:rPr>
          <w:rFonts w:cs="Arial"/>
          <w:spacing w:val="-1"/>
        </w:rPr>
        <w:t>that</w:t>
      </w:r>
      <w:r w:rsidR="00665D5D" w:rsidRPr="00BE0747">
        <w:rPr>
          <w:rFonts w:cs="Arial"/>
        </w:rPr>
        <w:t xml:space="preserve"> the</w:t>
      </w:r>
      <w:r w:rsidR="00665D5D" w:rsidRPr="00BE0747">
        <w:rPr>
          <w:rFonts w:cs="Arial"/>
          <w:spacing w:val="-4"/>
        </w:rPr>
        <w:t xml:space="preserve"> </w:t>
      </w:r>
      <w:r w:rsidR="00665D5D" w:rsidRPr="00BE0747">
        <w:rPr>
          <w:rFonts w:cs="Arial"/>
          <w:spacing w:val="-1"/>
        </w:rPr>
        <w:t>failure</w:t>
      </w:r>
      <w:r w:rsidR="00665D5D" w:rsidRPr="00BE0747">
        <w:rPr>
          <w:rFonts w:cs="Arial"/>
          <w:spacing w:val="-2"/>
        </w:rPr>
        <w:t xml:space="preserve"> does</w:t>
      </w:r>
      <w:r w:rsidR="00665D5D" w:rsidRPr="00BE0747">
        <w:rPr>
          <w:rFonts w:cs="Arial"/>
          <w:spacing w:val="1"/>
        </w:rPr>
        <w:t xml:space="preserve"> </w:t>
      </w:r>
      <w:r w:rsidR="00665D5D" w:rsidRPr="00BE0747">
        <w:rPr>
          <w:rFonts w:cs="Arial"/>
          <w:spacing w:val="-1"/>
        </w:rPr>
        <w:t>not</w:t>
      </w:r>
      <w:r w:rsidR="00665D5D" w:rsidRPr="00BE0747">
        <w:rPr>
          <w:rFonts w:cs="Arial"/>
        </w:rPr>
        <w:t xml:space="preserve"> </w:t>
      </w:r>
      <w:r w:rsidR="00665D5D" w:rsidRPr="00BE0747">
        <w:rPr>
          <w:rFonts w:cs="Arial"/>
          <w:spacing w:val="-1"/>
        </w:rPr>
        <w:t>recur</w:t>
      </w:r>
      <w:r w:rsidR="00665D5D" w:rsidRPr="00BE0747">
        <w:rPr>
          <w:rFonts w:cs="Arial"/>
          <w:spacing w:val="2"/>
        </w:rPr>
        <w:t xml:space="preserve"> </w:t>
      </w:r>
      <w:r w:rsidR="00665D5D" w:rsidRPr="00BE0747">
        <w:rPr>
          <w:rFonts w:cs="Arial"/>
          <w:spacing w:val="-1"/>
        </w:rPr>
        <w:t>in</w:t>
      </w:r>
      <w:r w:rsidR="00665D5D" w:rsidRPr="00BE0747">
        <w:rPr>
          <w:rFonts w:cs="Arial"/>
          <w:spacing w:val="-2"/>
        </w:rPr>
        <w:t xml:space="preserve"> </w:t>
      </w:r>
      <w:r w:rsidR="00665D5D" w:rsidRPr="00BE0747">
        <w:rPr>
          <w:rFonts w:cs="Arial"/>
        </w:rPr>
        <w:t>the</w:t>
      </w:r>
      <w:r w:rsidR="00665D5D" w:rsidRPr="00BE0747">
        <w:rPr>
          <w:rFonts w:cs="Arial"/>
          <w:spacing w:val="-4"/>
        </w:rPr>
        <w:t xml:space="preserve"> </w:t>
      </w:r>
      <w:r w:rsidR="00665D5D" w:rsidRPr="00BE0747">
        <w:rPr>
          <w:rFonts w:cs="Arial"/>
        </w:rPr>
        <w:t>future</w:t>
      </w:r>
    </w:p>
    <w:p w:rsidR="00665D5D" w:rsidRPr="00382E07" w:rsidRDefault="00D42D6D" w:rsidP="00D42D6D">
      <w:pPr>
        <w:pStyle w:val="BodyText"/>
        <w:numPr>
          <w:ilvl w:val="0"/>
          <w:numId w:val="3"/>
        </w:numPr>
        <w:tabs>
          <w:tab w:val="left" w:pos="841"/>
        </w:tabs>
        <w:spacing w:before="37" w:line="271" w:lineRule="auto"/>
        <w:ind w:right="119"/>
        <w:rPr>
          <w:rFonts w:cs="Arial"/>
        </w:rPr>
      </w:pPr>
      <w:r>
        <w:rPr>
          <w:rFonts w:cs="Arial"/>
          <w:spacing w:val="-1"/>
        </w:rPr>
        <w:t>Compensate</w:t>
      </w:r>
      <w:r w:rsidR="00665D5D">
        <w:rPr>
          <w:rFonts w:cs="Arial"/>
          <w:spacing w:val="-1"/>
        </w:rPr>
        <w:t xml:space="preserve"> the learner </w:t>
      </w:r>
      <w:r w:rsidR="004F2A3C">
        <w:rPr>
          <w:rFonts w:cs="Arial"/>
          <w:spacing w:val="-1"/>
        </w:rPr>
        <w:t xml:space="preserve">if the centre is found it has </w:t>
      </w:r>
      <w:r w:rsidR="00123C86">
        <w:rPr>
          <w:rFonts w:cs="Arial"/>
          <w:spacing w:val="-1"/>
        </w:rPr>
        <w:t>compromised its own terms and conditions that form part of the contract between us and the learner in question.</w:t>
      </w:r>
    </w:p>
    <w:p w:rsidR="00665D5D" w:rsidRDefault="00665D5D" w:rsidP="00665D5D">
      <w:pPr>
        <w:rPr>
          <w:rFonts w:ascii="Arial" w:hAnsi="Arial" w:cs="Arial"/>
        </w:rPr>
      </w:pPr>
    </w:p>
    <w:p w:rsidR="00665D5D" w:rsidRDefault="00665D5D" w:rsidP="00665D5D">
      <w:pPr>
        <w:rPr>
          <w:rFonts w:ascii="Arial" w:hAnsi="Arial" w:cs="Arial"/>
        </w:rPr>
      </w:pPr>
      <w:r>
        <w:rPr>
          <w:rFonts w:ascii="Arial" w:hAnsi="Arial" w:cs="Arial"/>
        </w:rPr>
        <w:t>Thank you for your contribution and commitment to making our policy work.</w:t>
      </w:r>
    </w:p>
    <w:p w:rsidR="00665D5D" w:rsidRDefault="00665D5D" w:rsidP="00665D5D"/>
    <w:p w:rsidR="008730AF" w:rsidRPr="00D42D6D" w:rsidRDefault="008730AF" w:rsidP="00FC665C">
      <w:pPr>
        <w:pStyle w:val="ListParagraph"/>
        <w:ind w:left="360"/>
        <w:rPr>
          <w:rFonts w:ascii="Arial" w:hAnsi="Arial" w:cs="Arial"/>
          <w:color w:val="A64373"/>
        </w:rPr>
      </w:pPr>
    </w:p>
    <w:sectPr w:rsidR="008730AF" w:rsidRPr="00D42D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6D" w:rsidRDefault="00D42D6D" w:rsidP="00D42D6D">
      <w:r>
        <w:separator/>
      </w:r>
    </w:p>
  </w:endnote>
  <w:endnote w:type="continuationSeparator" w:id="0">
    <w:p w:rsidR="00D42D6D" w:rsidRDefault="00D42D6D" w:rsidP="00D4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E6" w:rsidRDefault="00504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E6" w:rsidRDefault="00504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E6" w:rsidRDefault="00504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6D" w:rsidRDefault="00D42D6D" w:rsidP="00D42D6D">
      <w:r>
        <w:separator/>
      </w:r>
    </w:p>
  </w:footnote>
  <w:footnote w:type="continuationSeparator" w:id="0">
    <w:p w:rsidR="00D42D6D" w:rsidRDefault="00D42D6D" w:rsidP="00D4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E6" w:rsidRDefault="00504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6D" w:rsidRDefault="00D42D6D" w:rsidP="00D42D6D">
    <w:pPr>
      <w:pStyle w:val="Header"/>
      <w:jc w:val="right"/>
    </w:pPr>
    <w:r>
      <w:rPr>
        <w:noProof/>
        <w:lang w:val="en-GB" w:eastAsia="en-GB"/>
      </w:rPr>
      <w:drawing>
        <wp:inline distT="0" distB="0" distL="0" distR="0">
          <wp:extent cx="1295400" cy="463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IQ-NEW-TM-email.jpg"/>
                  <pic:cNvPicPr/>
                </pic:nvPicPr>
                <pic:blipFill>
                  <a:blip r:embed="rId1">
                    <a:extLst>
                      <a:ext uri="{28A0092B-C50C-407E-A947-70E740481C1C}">
                        <a14:useLocalDpi xmlns:a14="http://schemas.microsoft.com/office/drawing/2010/main" val="0"/>
                      </a:ext>
                    </a:extLst>
                  </a:blip>
                  <a:stretch>
                    <a:fillRect/>
                  </a:stretch>
                </pic:blipFill>
                <pic:spPr>
                  <a:xfrm>
                    <a:off x="0" y="0"/>
                    <a:ext cx="1305636" cy="466673"/>
                  </a:xfrm>
                  <a:prstGeom prst="rect">
                    <a:avLst/>
                  </a:prstGeom>
                </pic:spPr>
              </pic:pic>
            </a:graphicData>
          </a:graphic>
        </wp:inline>
      </w:drawing>
    </w:r>
  </w:p>
  <w:p w:rsidR="00D42D6D" w:rsidRDefault="00D42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E6" w:rsidRDefault="00504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3DE"/>
    <w:multiLevelType w:val="hybridMultilevel"/>
    <w:tmpl w:val="374A66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C165801"/>
    <w:multiLevelType w:val="hybridMultilevel"/>
    <w:tmpl w:val="C15A4ECC"/>
    <w:lvl w:ilvl="0" w:tplc="6368EB42">
      <w:start w:val="1"/>
      <w:numFmt w:val="bullet"/>
      <w:lvlText w:val=""/>
      <w:lvlJc w:val="left"/>
      <w:pPr>
        <w:ind w:left="840" w:hanging="361"/>
      </w:pPr>
      <w:rPr>
        <w:rFonts w:ascii="Symbol" w:eastAsia="Symbol" w:hAnsi="Symbol" w:hint="default"/>
        <w:sz w:val="22"/>
        <w:szCs w:val="22"/>
      </w:rPr>
    </w:lvl>
    <w:lvl w:ilvl="1" w:tplc="E77877A8">
      <w:start w:val="1"/>
      <w:numFmt w:val="bullet"/>
      <w:lvlText w:val="•"/>
      <w:lvlJc w:val="left"/>
      <w:pPr>
        <w:ind w:left="1716" w:hanging="361"/>
      </w:pPr>
      <w:rPr>
        <w:rFonts w:hint="default"/>
      </w:rPr>
    </w:lvl>
    <w:lvl w:ilvl="2" w:tplc="E182FB04">
      <w:start w:val="1"/>
      <w:numFmt w:val="bullet"/>
      <w:lvlText w:val="•"/>
      <w:lvlJc w:val="left"/>
      <w:pPr>
        <w:ind w:left="2592" w:hanging="361"/>
      </w:pPr>
      <w:rPr>
        <w:rFonts w:hint="default"/>
      </w:rPr>
    </w:lvl>
    <w:lvl w:ilvl="3" w:tplc="6EE4A2B2">
      <w:start w:val="1"/>
      <w:numFmt w:val="bullet"/>
      <w:lvlText w:val="•"/>
      <w:lvlJc w:val="left"/>
      <w:pPr>
        <w:ind w:left="3468" w:hanging="361"/>
      </w:pPr>
      <w:rPr>
        <w:rFonts w:hint="default"/>
      </w:rPr>
    </w:lvl>
    <w:lvl w:ilvl="4" w:tplc="2230F1C4">
      <w:start w:val="1"/>
      <w:numFmt w:val="bullet"/>
      <w:lvlText w:val="•"/>
      <w:lvlJc w:val="left"/>
      <w:pPr>
        <w:ind w:left="4344" w:hanging="361"/>
      </w:pPr>
      <w:rPr>
        <w:rFonts w:hint="default"/>
      </w:rPr>
    </w:lvl>
    <w:lvl w:ilvl="5" w:tplc="84A29D94">
      <w:start w:val="1"/>
      <w:numFmt w:val="bullet"/>
      <w:lvlText w:val="•"/>
      <w:lvlJc w:val="left"/>
      <w:pPr>
        <w:ind w:left="5220" w:hanging="361"/>
      </w:pPr>
      <w:rPr>
        <w:rFonts w:hint="default"/>
      </w:rPr>
    </w:lvl>
    <w:lvl w:ilvl="6" w:tplc="E822060C">
      <w:start w:val="1"/>
      <w:numFmt w:val="bullet"/>
      <w:lvlText w:val="•"/>
      <w:lvlJc w:val="left"/>
      <w:pPr>
        <w:ind w:left="6096" w:hanging="361"/>
      </w:pPr>
      <w:rPr>
        <w:rFonts w:hint="default"/>
      </w:rPr>
    </w:lvl>
    <w:lvl w:ilvl="7" w:tplc="54C6AD4E">
      <w:start w:val="1"/>
      <w:numFmt w:val="bullet"/>
      <w:lvlText w:val="•"/>
      <w:lvlJc w:val="left"/>
      <w:pPr>
        <w:ind w:left="6972" w:hanging="361"/>
      </w:pPr>
      <w:rPr>
        <w:rFonts w:hint="default"/>
      </w:rPr>
    </w:lvl>
    <w:lvl w:ilvl="8" w:tplc="25B861F4">
      <w:start w:val="1"/>
      <w:numFmt w:val="bullet"/>
      <w:lvlText w:val="•"/>
      <w:lvlJc w:val="left"/>
      <w:pPr>
        <w:ind w:left="7848" w:hanging="361"/>
      </w:pPr>
      <w:rPr>
        <w:rFonts w:hint="default"/>
      </w:rPr>
    </w:lvl>
  </w:abstractNum>
  <w:abstractNum w:abstractNumId="2">
    <w:nsid w:val="0F2E1B04"/>
    <w:multiLevelType w:val="hybridMultilevel"/>
    <w:tmpl w:val="AAB2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B830B3"/>
    <w:multiLevelType w:val="hybridMultilevel"/>
    <w:tmpl w:val="F906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6B2CD3"/>
    <w:multiLevelType w:val="hybridMultilevel"/>
    <w:tmpl w:val="D1FC2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5D"/>
    <w:rsid w:val="00013C21"/>
    <w:rsid w:val="0002176A"/>
    <w:rsid w:val="000236FB"/>
    <w:rsid w:val="00031E2D"/>
    <w:rsid w:val="00035E1B"/>
    <w:rsid w:val="00043B47"/>
    <w:rsid w:val="000531AA"/>
    <w:rsid w:val="00057712"/>
    <w:rsid w:val="000714D4"/>
    <w:rsid w:val="000718CB"/>
    <w:rsid w:val="00076528"/>
    <w:rsid w:val="0009163E"/>
    <w:rsid w:val="00091C6D"/>
    <w:rsid w:val="00093453"/>
    <w:rsid w:val="00093D73"/>
    <w:rsid w:val="0009756C"/>
    <w:rsid w:val="000A5470"/>
    <w:rsid w:val="000A650E"/>
    <w:rsid w:val="000B3279"/>
    <w:rsid w:val="000B5EF3"/>
    <w:rsid w:val="000C2696"/>
    <w:rsid w:val="000C2ADE"/>
    <w:rsid w:val="000C76A1"/>
    <w:rsid w:val="000D1D67"/>
    <w:rsid w:val="000D55F6"/>
    <w:rsid w:val="000E1F7F"/>
    <w:rsid w:val="000F48CE"/>
    <w:rsid w:val="001043AD"/>
    <w:rsid w:val="0010555A"/>
    <w:rsid w:val="00105883"/>
    <w:rsid w:val="00107AA4"/>
    <w:rsid w:val="0011228C"/>
    <w:rsid w:val="00117081"/>
    <w:rsid w:val="00121253"/>
    <w:rsid w:val="00123C86"/>
    <w:rsid w:val="0013109F"/>
    <w:rsid w:val="00132A73"/>
    <w:rsid w:val="00133245"/>
    <w:rsid w:val="001342B1"/>
    <w:rsid w:val="00134E0C"/>
    <w:rsid w:val="00140AD5"/>
    <w:rsid w:val="00144891"/>
    <w:rsid w:val="00146BD2"/>
    <w:rsid w:val="001519E5"/>
    <w:rsid w:val="00157446"/>
    <w:rsid w:val="0017257E"/>
    <w:rsid w:val="0018127C"/>
    <w:rsid w:val="001843AA"/>
    <w:rsid w:val="0018604D"/>
    <w:rsid w:val="001871E2"/>
    <w:rsid w:val="00190D2F"/>
    <w:rsid w:val="001941B2"/>
    <w:rsid w:val="001973F2"/>
    <w:rsid w:val="001A1FCA"/>
    <w:rsid w:val="001A5AD2"/>
    <w:rsid w:val="001A6F0E"/>
    <w:rsid w:val="001B00C2"/>
    <w:rsid w:val="001D26A0"/>
    <w:rsid w:val="001D60A2"/>
    <w:rsid w:val="001D736E"/>
    <w:rsid w:val="001D7A08"/>
    <w:rsid w:val="001E0653"/>
    <w:rsid w:val="001E0D55"/>
    <w:rsid w:val="001F1811"/>
    <w:rsid w:val="001F3FD1"/>
    <w:rsid w:val="00200640"/>
    <w:rsid w:val="0020606A"/>
    <w:rsid w:val="002122C3"/>
    <w:rsid w:val="00212451"/>
    <w:rsid w:val="00216549"/>
    <w:rsid w:val="00216C25"/>
    <w:rsid w:val="002170F8"/>
    <w:rsid w:val="00225086"/>
    <w:rsid w:val="0023527E"/>
    <w:rsid w:val="00240197"/>
    <w:rsid w:val="00243E15"/>
    <w:rsid w:val="00247554"/>
    <w:rsid w:val="00261E7E"/>
    <w:rsid w:val="00262141"/>
    <w:rsid w:val="002720F3"/>
    <w:rsid w:val="00274900"/>
    <w:rsid w:val="00290366"/>
    <w:rsid w:val="002926DD"/>
    <w:rsid w:val="00292A94"/>
    <w:rsid w:val="002A1B23"/>
    <w:rsid w:val="002A4C38"/>
    <w:rsid w:val="002A5F1D"/>
    <w:rsid w:val="002B0503"/>
    <w:rsid w:val="002B1975"/>
    <w:rsid w:val="002B75C8"/>
    <w:rsid w:val="002D6606"/>
    <w:rsid w:val="002E05AC"/>
    <w:rsid w:val="002E3268"/>
    <w:rsid w:val="002E66A6"/>
    <w:rsid w:val="002F1294"/>
    <w:rsid w:val="002F6D0A"/>
    <w:rsid w:val="002F6FAD"/>
    <w:rsid w:val="00306B1B"/>
    <w:rsid w:val="00310034"/>
    <w:rsid w:val="00310C8D"/>
    <w:rsid w:val="00312EBE"/>
    <w:rsid w:val="003134B2"/>
    <w:rsid w:val="003142E4"/>
    <w:rsid w:val="00315101"/>
    <w:rsid w:val="00325525"/>
    <w:rsid w:val="00334F15"/>
    <w:rsid w:val="00337EB0"/>
    <w:rsid w:val="003460B7"/>
    <w:rsid w:val="003478C4"/>
    <w:rsid w:val="00350442"/>
    <w:rsid w:val="003608B6"/>
    <w:rsid w:val="003644A4"/>
    <w:rsid w:val="00364D65"/>
    <w:rsid w:val="00375EAD"/>
    <w:rsid w:val="00380154"/>
    <w:rsid w:val="003838B2"/>
    <w:rsid w:val="0038554D"/>
    <w:rsid w:val="00386F8F"/>
    <w:rsid w:val="00390A27"/>
    <w:rsid w:val="00392E98"/>
    <w:rsid w:val="003A3258"/>
    <w:rsid w:val="003A5F61"/>
    <w:rsid w:val="003B09AA"/>
    <w:rsid w:val="003E02FB"/>
    <w:rsid w:val="003E2DA7"/>
    <w:rsid w:val="003E318E"/>
    <w:rsid w:val="003F3A85"/>
    <w:rsid w:val="003F42C3"/>
    <w:rsid w:val="00400B18"/>
    <w:rsid w:val="0041379E"/>
    <w:rsid w:val="004142B5"/>
    <w:rsid w:val="004225DE"/>
    <w:rsid w:val="004327D1"/>
    <w:rsid w:val="00435603"/>
    <w:rsid w:val="00444D4E"/>
    <w:rsid w:val="004456C0"/>
    <w:rsid w:val="004463A4"/>
    <w:rsid w:val="00455669"/>
    <w:rsid w:val="004567B5"/>
    <w:rsid w:val="0046280C"/>
    <w:rsid w:val="00471DC8"/>
    <w:rsid w:val="0047453B"/>
    <w:rsid w:val="00477EAD"/>
    <w:rsid w:val="00487804"/>
    <w:rsid w:val="00494771"/>
    <w:rsid w:val="004973E6"/>
    <w:rsid w:val="004A0286"/>
    <w:rsid w:val="004A4872"/>
    <w:rsid w:val="004A5B16"/>
    <w:rsid w:val="004B026A"/>
    <w:rsid w:val="004C4CF7"/>
    <w:rsid w:val="004D0293"/>
    <w:rsid w:val="004E06D5"/>
    <w:rsid w:val="004E2DCD"/>
    <w:rsid w:val="004E321E"/>
    <w:rsid w:val="004E3AB2"/>
    <w:rsid w:val="004E5D24"/>
    <w:rsid w:val="004E7ABE"/>
    <w:rsid w:val="004F2A3C"/>
    <w:rsid w:val="00500BE1"/>
    <w:rsid w:val="00503D70"/>
    <w:rsid w:val="00504FE6"/>
    <w:rsid w:val="00522C9A"/>
    <w:rsid w:val="005256E3"/>
    <w:rsid w:val="005309A1"/>
    <w:rsid w:val="0053219F"/>
    <w:rsid w:val="00542AA3"/>
    <w:rsid w:val="00547CF7"/>
    <w:rsid w:val="005501F8"/>
    <w:rsid w:val="0055599D"/>
    <w:rsid w:val="00565329"/>
    <w:rsid w:val="00570EF3"/>
    <w:rsid w:val="0057153C"/>
    <w:rsid w:val="005740E4"/>
    <w:rsid w:val="00584FA8"/>
    <w:rsid w:val="00585B2E"/>
    <w:rsid w:val="00585F10"/>
    <w:rsid w:val="0059144D"/>
    <w:rsid w:val="00593DD5"/>
    <w:rsid w:val="005A0FC9"/>
    <w:rsid w:val="005A4EC0"/>
    <w:rsid w:val="005A648A"/>
    <w:rsid w:val="005A736C"/>
    <w:rsid w:val="005B0650"/>
    <w:rsid w:val="005B1F33"/>
    <w:rsid w:val="005C2D47"/>
    <w:rsid w:val="005C5B51"/>
    <w:rsid w:val="005C6FD1"/>
    <w:rsid w:val="005C7BFE"/>
    <w:rsid w:val="005D1692"/>
    <w:rsid w:val="005D2A98"/>
    <w:rsid w:val="005D321B"/>
    <w:rsid w:val="005D67F4"/>
    <w:rsid w:val="005E2B3C"/>
    <w:rsid w:val="005F1B8C"/>
    <w:rsid w:val="005F5562"/>
    <w:rsid w:val="005F75C0"/>
    <w:rsid w:val="00602FCB"/>
    <w:rsid w:val="00605D5C"/>
    <w:rsid w:val="0060724F"/>
    <w:rsid w:val="00607A43"/>
    <w:rsid w:val="00623306"/>
    <w:rsid w:val="00625103"/>
    <w:rsid w:val="00632042"/>
    <w:rsid w:val="0063254B"/>
    <w:rsid w:val="006326F3"/>
    <w:rsid w:val="00640BA9"/>
    <w:rsid w:val="00640F22"/>
    <w:rsid w:val="0064403F"/>
    <w:rsid w:val="00646242"/>
    <w:rsid w:val="00650269"/>
    <w:rsid w:val="00651046"/>
    <w:rsid w:val="00652047"/>
    <w:rsid w:val="006553DE"/>
    <w:rsid w:val="00655DA5"/>
    <w:rsid w:val="00661FE7"/>
    <w:rsid w:val="00662CFC"/>
    <w:rsid w:val="00664F82"/>
    <w:rsid w:val="0066537C"/>
    <w:rsid w:val="00665D5D"/>
    <w:rsid w:val="00671BDD"/>
    <w:rsid w:val="00676937"/>
    <w:rsid w:val="00676EFB"/>
    <w:rsid w:val="00676F13"/>
    <w:rsid w:val="00680756"/>
    <w:rsid w:val="00685D56"/>
    <w:rsid w:val="00692A19"/>
    <w:rsid w:val="006933D7"/>
    <w:rsid w:val="006A3411"/>
    <w:rsid w:val="006A4C0E"/>
    <w:rsid w:val="006B1066"/>
    <w:rsid w:val="006B300C"/>
    <w:rsid w:val="006B40EC"/>
    <w:rsid w:val="006B51D1"/>
    <w:rsid w:val="006C6D68"/>
    <w:rsid w:val="006D44BC"/>
    <w:rsid w:val="006D6EDF"/>
    <w:rsid w:val="006D7DBC"/>
    <w:rsid w:val="006E1BD2"/>
    <w:rsid w:val="006E5A7D"/>
    <w:rsid w:val="00700230"/>
    <w:rsid w:val="007021A9"/>
    <w:rsid w:val="007075CE"/>
    <w:rsid w:val="00723DE8"/>
    <w:rsid w:val="00731051"/>
    <w:rsid w:val="0073678F"/>
    <w:rsid w:val="00737FFB"/>
    <w:rsid w:val="007437BB"/>
    <w:rsid w:val="007470C9"/>
    <w:rsid w:val="0075003C"/>
    <w:rsid w:val="00750F33"/>
    <w:rsid w:val="007516E8"/>
    <w:rsid w:val="007543F0"/>
    <w:rsid w:val="00757047"/>
    <w:rsid w:val="0076264B"/>
    <w:rsid w:val="00766720"/>
    <w:rsid w:val="00767B15"/>
    <w:rsid w:val="00770274"/>
    <w:rsid w:val="0077129B"/>
    <w:rsid w:val="00772E42"/>
    <w:rsid w:val="00776910"/>
    <w:rsid w:val="007769EC"/>
    <w:rsid w:val="00785769"/>
    <w:rsid w:val="007915A6"/>
    <w:rsid w:val="00796C07"/>
    <w:rsid w:val="007A1847"/>
    <w:rsid w:val="007A28EC"/>
    <w:rsid w:val="007A4C8F"/>
    <w:rsid w:val="007A5D47"/>
    <w:rsid w:val="007A7587"/>
    <w:rsid w:val="007B3049"/>
    <w:rsid w:val="007B7A9E"/>
    <w:rsid w:val="007C1BAC"/>
    <w:rsid w:val="007C5279"/>
    <w:rsid w:val="007D0A9C"/>
    <w:rsid w:val="007D4F23"/>
    <w:rsid w:val="007D5F47"/>
    <w:rsid w:val="007F0B7D"/>
    <w:rsid w:val="007F1DB9"/>
    <w:rsid w:val="007F49B3"/>
    <w:rsid w:val="007F7129"/>
    <w:rsid w:val="008022ED"/>
    <w:rsid w:val="00803205"/>
    <w:rsid w:val="008140AC"/>
    <w:rsid w:val="008209D8"/>
    <w:rsid w:val="00823556"/>
    <w:rsid w:val="008324B8"/>
    <w:rsid w:val="00836F4D"/>
    <w:rsid w:val="00842BB6"/>
    <w:rsid w:val="00847D0D"/>
    <w:rsid w:val="00865C60"/>
    <w:rsid w:val="00866451"/>
    <w:rsid w:val="00867D52"/>
    <w:rsid w:val="008730AF"/>
    <w:rsid w:val="00875C04"/>
    <w:rsid w:val="008803EE"/>
    <w:rsid w:val="008829BA"/>
    <w:rsid w:val="008904F5"/>
    <w:rsid w:val="0089119A"/>
    <w:rsid w:val="008917C2"/>
    <w:rsid w:val="00892C74"/>
    <w:rsid w:val="00893F5E"/>
    <w:rsid w:val="00894490"/>
    <w:rsid w:val="008B36CE"/>
    <w:rsid w:val="008B462C"/>
    <w:rsid w:val="008C7220"/>
    <w:rsid w:val="008D10AB"/>
    <w:rsid w:val="008D5A21"/>
    <w:rsid w:val="008E20B6"/>
    <w:rsid w:val="008F116C"/>
    <w:rsid w:val="008F2521"/>
    <w:rsid w:val="008F43F6"/>
    <w:rsid w:val="008F4F1F"/>
    <w:rsid w:val="0090459A"/>
    <w:rsid w:val="009053DE"/>
    <w:rsid w:val="0090582A"/>
    <w:rsid w:val="009062D6"/>
    <w:rsid w:val="0090691C"/>
    <w:rsid w:val="009159BD"/>
    <w:rsid w:val="009200A3"/>
    <w:rsid w:val="0092068E"/>
    <w:rsid w:val="009217E7"/>
    <w:rsid w:val="00932577"/>
    <w:rsid w:val="00941224"/>
    <w:rsid w:val="00942F2D"/>
    <w:rsid w:val="009516BF"/>
    <w:rsid w:val="009631A5"/>
    <w:rsid w:val="00970D31"/>
    <w:rsid w:val="00976C2C"/>
    <w:rsid w:val="00991B2E"/>
    <w:rsid w:val="009921D1"/>
    <w:rsid w:val="009922D6"/>
    <w:rsid w:val="00994BFD"/>
    <w:rsid w:val="009A3048"/>
    <w:rsid w:val="009A75B3"/>
    <w:rsid w:val="009B17D7"/>
    <w:rsid w:val="009B2229"/>
    <w:rsid w:val="009B4800"/>
    <w:rsid w:val="009C2C24"/>
    <w:rsid w:val="009D050B"/>
    <w:rsid w:val="009D13E0"/>
    <w:rsid w:val="009D66C5"/>
    <w:rsid w:val="009E08A5"/>
    <w:rsid w:val="009E1B5E"/>
    <w:rsid w:val="009E2C6D"/>
    <w:rsid w:val="009E5B0C"/>
    <w:rsid w:val="009E7EFD"/>
    <w:rsid w:val="00A00184"/>
    <w:rsid w:val="00A01219"/>
    <w:rsid w:val="00A06092"/>
    <w:rsid w:val="00A06373"/>
    <w:rsid w:val="00A07ED8"/>
    <w:rsid w:val="00A128B7"/>
    <w:rsid w:val="00A148BD"/>
    <w:rsid w:val="00A17048"/>
    <w:rsid w:val="00A22ECA"/>
    <w:rsid w:val="00A24710"/>
    <w:rsid w:val="00A273B9"/>
    <w:rsid w:val="00A31B03"/>
    <w:rsid w:val="00A51298"/>
    <w:rsid w:val="00A53A0B"/>
    <w:rsid w:val="00A55DCB"/>
    <w:rsid w:val="00A568D9"/>
    <w:rsid w:val="00A56DF1"/>
    <w:rsid w:val="00A654D8"/>
    <w:rsid w:val="00A65E76"/>
    <w:rsid w:val="00A66F6A"/>
    <w:rsid w:val="00A67248"/>
    <w:rsid w:val="00A67DF6"/>
    <w:rsid w:val="00A820B8"/>
    <w:rsid w:val="00A8244C"/>
    <w:rsid w:val="00A8501B"/>
    <w:rsid w:val="00A94E5F"/>
    <w:rsid w:val="00A9623F"/>
    <w:rsid w:val="00A97414"/>
    <w:rsid w:val="00AA1BC0"/>
    <w:rsid w:val="00AB5C9E"/>
    <w:rsid w:val="00AB71B5"/>
    <w:rsid w:val="00AD226E"/>
    <w:rsid w:val="00AD2894"/>
    <w:rsid w:val="00AD2D91"/>
    <w:rsid w:val="00AD2EE4"/>
    <w:rsid w:val="00AD74E8"/>
    <w:rsid w:val="00AE1940"/>
    <w:rsid w:val="00AE3E4F"/>
    <w:rsid w:val="00AE74A3"/>
    <w:rsid w:val="00AF107D"/>
    <w:rsid w:val="00AF4D0A"/>
    <w:rsid w:val="00B006E7"/>
    <w:rsid w:val="00B05FF9"/>
    <w:rsid w:val="00B2460B"/>
    <w:rsid w:val="00B3047F"/>
    <w:rsid w:val="00B31863"/>
    <w:rsid w:val="00B34CDE"/>
    <w:rsid w:val="00B35756"/>
    <w:rsid w:val="00B41D1A"/>
    <w:rsid w:val="00B43024"/>
    <w:rsid w:val="00B44357"/>
    <w:rsid w:val="00B519CD"/>
    <w:rsid w:val="00B56881"/>
    <w:rsid w:val="00B56F9C"/>
    <w:rsid w:val="00B61449"/>
    <w:rsid w:val="00B6167E"/>
    <w:rsid w:val="00B661B8"/>
    <w:rsid w:val="00B71207"/>
    <w:rsid w:val="00B75673"/>
    <w:rsid w:val="00B779F4"/>
    <w:rsid w:val="00B77CAD"/>
    <w:rsid w:val="00B9280A"/>
    <w:rsid w:val="00BB3242"/>
    <w:rsid w:val="00BB4C03"/>
    <w:rsid w:val="00BB5D10"/>
    <w:rsid w:val="00BB7EF2"/>
    <w:rsid w:val="00BC28AF"/>
    <w:rsid w:val="00BC31F9"/>
    <w:rsid w:val="00BD36D4"/>
    <w:rsid w:val="00BD648F"/>
    <w:rsid w:val="00BD74E1"/>
    <w:rsid w:val="00BE1CF2"/>
    <w:rsid w:val="00BE63D5"/>
    <w:rsid w:val="00BE7284"/>
    <w:rsid w:val="00BE75E9"/>
    <w:rsid w:val="00BF1334"/>
    <w:rsid w:val="00C057A3"/>
    <w:rsid w:val="00C17FEB"/>
    <w:rsid w:val="00C24FB6"/>
    <w:rsid w:val="00C2500D"/>
    <w:rsid w:val="00C25892"/>
    <w:rsid w:val="00C30D65"/>
    <w:rsid w:val="00C32E97"/>
    <w:rsid w:val="00C366CF"/>
    <w:rsid w:val="00C42026"/>
    <w:rsid w:val="00C5134E"/>
    <w:rsid w:val="00C620C5"/>
    <w:rsid w:val="00C64749"/>
    <w:rsid w:val="00C742D7"/>
    <w:rsid w:val="00C7447E"/>
    <w:rsid w:val="00C81BEF"/>
    <w:rsid w:val="00C826EA"/>
    <w:rsid w:val="00C8322F"/>
    <w:rsid w:val="00C904F7"/>
    <w:rsid w:val="00C92E70"/>
    <w:rsid w:val="00C931F7"/>
    <w:rsid w:val="00CC1A53"/>
    <w:rsid w:val="00CC6B63"/>
    <w:rsid w:val="00CC6D12"/>
    <w:rsid w:val="00CD25EB"/>
    <w:rsid w:val="00CD6A7F"/>
    <w:rsid w:val="00CE0C99"/>
    <w:rsid w:val="00CF0780"/>
    <w:rsid w:val="00CF19DE"/>
    <w:rsid w:val="00CF2067"/>
    <w:rsid w:val="00CF5CD2"/>
    <w:rsid w:val="00D0063B"/>
    <w:rsid w:val="00D0327D"/>
    <w:rsid w:val="00D05A83"/>
    <w:rsid w:val="00D05A8B"/>
    <w:rsid w:val="00D0742B"/>
    <w:rsid w:val="00D128D6"/>
    <w:rsid w:val="00D14DC6"/>
    <w:rsid w:val="00D1577A"/>
    <w:rsid w:val="00D2302E"/>
    <w:rsid w:val="00D24D82"/>
    <w:rsid w:val="00D2672B"/>
    <w:rsid w:val="00D3040A"/>
    <w:rsid w:val="00D35A2C"/>
    <w:rsid w:val="00D37DDA"/>
    <w:rsid w:val="00D42D6D"/>
    <w:rsid w:val="00D44B86"/>
    <w:rsid w:val="00D4549A"/>
    <w:rsid w:val="00D50ADD"/>
    <w:rsid w:val="00D54B26"/>
    <w:rsid w:val="00D63D9A"/>
    <w:rsid w:val="00D666C9"/>
    <w:rsid w:val="00D67BCC"/>
    <w:rsid w:val="00D76240"/>
    <w:rsid w:val="00D76745"/>
    <w:rsid w:val="00D812F1"/>
    <w:rsid w:val="00D831DB"/>
    <w:rsid w:val="00D847AE"/>
    <w:rsid w:val="00D87C4A"/>
    <w:rsid w:val="00D93392"/>
    <w:rsid w:val="00D9487E"/>
    <w:rsid w:val="00D97190"/>
    <w:rsid w:val="00DA5ABA"/>
    <w:rsid w:val="00DB650F"/>
    <w:rsid w:val="00DB7394"/>
    <w:rsid w:val="00DB7B84"/>
    <w:rsid w:val="00DC68F3"/>
    <w:rsid w:val="00DC746F"/>
    <w:rsid w:val="00DC74B4"/>
    <w:rsid w:val="00DC7A69"/>
    <w:rsid w:val="00DD4A51"/>
    <w:rsid w:val="00DE27F8"/>
    <w:rsid w:val="00DF155E"/>
    <w:rsid w:val="00DF7802"/>
    <w:rsid w:val="00E0489A"/>
    <w:rsid w:val="00E048FC"/>
    <w:rsid w:val="00E07706"/>
    <w:rsid w:val="00E14897"/>
    <w:rsid w:val="00E207AF"/>
    <w:rsid w:val="00E23E8A"/>
    <w:rsid w:val="00E25D36"/>
    <w:rsid w:val="00E31098"/>
    <w:rsid w:val="00E42636"/>
    <w:rsid w:val="00E53842"/>
    <w:rsid w:val="00E54279"/>
    <w:rsid w:val="00E55F27"/>
    <w:rsid w:val="00E57BA0"/>
    <w:rsid w:val="00E706B6"/>
    <w:rsid w:val="00E71ADF"/>
    <w:rsid w:val="00E71E6E"/>
    <w:rsid w:val="00E734BE"/>
    <w:rsid w:val="00E75C68"/>
    <w:rsid w:val="00E77B72"/>
    <w:rsid w:val="00E8065B"/>
    <w:rsid w:val="00E857FA"/>
    <w:rsid w:val="00E87D98"/>
    <w:rsid w:val="00E9152E"/>
    <w:rsid w:val="00E94F46"/>
    <w:rsid w:val="00E9647D"/>
    <w:rsid w:val="00E97332"/>
    <w:rsid w:val="00EA097B"/>
    <w:rsid w:val="00EA3614"/>
    <w:rsid w:val="00EA3A0A"/>
    <w:rsid w:val="00EA4156"/>
    <w:rsid w:val="00EA78BA"/>
    <w:rsid w:val="00EB087C"/>
    <w:rsid w:val="00EB1D8F"/>
    <w:rsid w:val="00EB5BB9"/>
    <w:rsid w:val="00EC12FA"/>
    <w:rsid w:val="00ED2587"/>
    <w:rsid w:val="00EE3C06"/>
    <w:rsid w:val="00EE4043"/>
    <w:rsid w:val="00EE7E74"/>
    <w:rsid w:val="00EF2B67"/>
    <w:rsid w:val="00F026AD"/>
    <w:rsid w:val="00F104D7"/>
    <w:rsid w:val="00F13D92"/>
    <w:rsid w:val="00F14435"/>
    <w:rsid w:val="00F15E63"/>
    <w:rsid w:val="00F17595"/>
    <w:rsid w:val="00F2291E"/>
    <w:rsid w:val="00F30CB0"/>
    <w:rsid w:val="00F46892"/>
    <w:rsid w:val="00F47759"/>
    <w:rsid w:val="00F56EA3"/>
    <w:rsid w:val="00F6081C"/>
    <w:rsid w:val="00F645A8"/>
    <w:rsid w:val="00F65F86"/>
    <w:rsid w:val="00F70C41"/>
    <w:rsid w:val="00F75E73"/>
    <w:rsid w:val="00F77CDF"/>
    <w:rsid w:val="00F83F31"/>
    <w:rsid w:val="00F84524"/>
    <w:rsid w:val="00F86D5A"/>
    <w:rsid w:val="00F9031C"/>
    <w:rsid w:val="00F9406D"/>
    <w:rsid w:val="00F95F74"/>
    <w:rsid w:val="00F96881"/>
    <w:rsid w:val="00FA0D22"/>
    <w:rsid w:val="00FA79C4"/>
    <w:rsid w:val="00FC13F5"/>
    <w:rsid w:val="00FC1A17"/>
    <w:rsid w:val="00FC4A57"/>
    <w:rsid w:val="00FC665C"/>
    <w:rsid w:val="00FD5223"/>
    <w:rsid w:val="00FE3819"/>
    <w:rsid w:val="00FE4C7D"/>
    <w:rsid w:val="00FE5DFC"/>
    <w:rsid w:val="00FE722B"/>
    <w:rsid w:val="00FF4117"/>
    <w:rsid w:val="00FF65A5"/>
    <w:rsid w:val="00FF6CEB"/>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5D5D"/>
    <w:pPr>
      <w:widowControl w:val="0"/>
      <w:spacing w:after="0" w:line="240" w:lineRule="auto"/>
    </w:pPr>
    <w:rPr>
      <w:lang w:val="en-US"/>
    </w:rPr>
  </w:style>
  <w:style w:type="paragraph" w:styleId="Heading1">
    <w:name w:val="heading 1"/>
    <w:basedOn w:val="Normal"/>
    <w:link w:val="Heading1Char"/>
    <w:uiPriority w:val="1"/>
    <w:qFormat/>
    <w:rsid w:val="00665D5D"/>
    <w:pPr>
      <w:ind w:left="120"/>
      <w:outlineLvl w:val="0"/>
    </w:pPr>
    <w:rPr>
      <w:rFonts w:ascii="Arial" w:eastAsia="Arial" w:hAnsi="Arial"/>
      <w:b/>
      <w:bCs/>
      <w:sz w:val="32"/>
      <w:szCs w:val="32"/>
    </w:rPr>
  </w:style>
  <w:style w:type="paragraph" w:styleId="Heading2">
    <w:name w:val="heading 2"/>
    <w:basedOn w:val="Normal"/>
    <w:link w:val="Heading2Char"/>
    <w:uiPriority w:val="1"/>
    <w:qFormat/>
    <w:rsid w:val="00665D5D"/>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5D5D"/>
    <w:rPr>
      <w:rFonts w:ascii="Arial" w:eastAsia="Arial" w:hAnsi="Arial"/>
      <w:b/>
      <w:bCs/>
      <w:sz w:val="32"/>
      <w:szCs w:val="32"/>
      <w:lang w:val="en-US"/>
    </w:rPr>
  </w:style>
  <w:style w:type="character" w:customStyle="1" w:styleId="Heading2Char">
    <w:name w:val="Heading 2 Char"/>
    <w:basedOn w:val="DefaultParagraphFont"/>
    <w:link w:val="Heading2"/>
    <w:uiPriority w:val="1"/>
    <w:rsid w:val="00665D5D"/>
    <w:rPr>
      <w:rFonts w:ascii="Arial" w:eastAsia="Arial" w:hAnsi="Arial"/>
      <w:b/>
      <w:bCs/>
      <w:sz w:val="24"/>
      <w:szCs w:val="24"/>
      <w:lang w:val="en-US"/>
    </w:rPr>
  </w:style>
  <w:style w:type="paragraph" w:styleId="BodyText">
    <w:name w:val="Body Text"/>
    <w:basedOn w:val="Normal"/>
    <w:link w:val="BodyTextChar"/>
    <w:uiPriority w:val="1"/>
    <w:qFormat/>
    <w:rsid w:val="00665D5D"/>
    <w:pPr>
      <w:ind w:left="120"/>
    </w:pPr>
    <w:rPr>
      <w:rFonts w:ascii="Arial" w:eastAsia="Arial" w:hAnsi="Arial"/>
    </w:rPr>
  </w:style>
  <w:style w:type="character" w:customStyle="1" w:styleId="BodyTextChar">
    <w:name w:val="Body Text Char"/>
    <w:basedOn w:val="DefaultParagraphFont"/>
    <w:link w:val="BodyText"/>
    <w:uiPriority w:val="1"/>
    <w:rsid w:val="00665D5D"/>
    <w:rPr>
      <w:rFonts w:ascii="Arial" w:eastAsia="Arial" w:hAnsi="Arial"/>
      <w:lang w:val="en-US"/>
    </w:rPr>
  </w:style>
  <w:style w:type="paragraph" w:styleId="ListParagraph">
    <w:name w:val="List Paragraph"/>
    <w:basedOn w:val="Normal"/>
    <w:uiPriority w:val="34"/>
    <w:qFormat/>
    <w:rsid w:val="00665D5D"/>
  </w:style>
  <w:style w:type="paragraph" w:styleId="Header">
    <w:name w:val="header"/>
    <w:basedOn w:val="Normal"/>
    <w:link w:val="HeaderChar"/>
    <w:uiPriority w:val="99"/>
    <w:unhideWhenUsed/>
    <w:rsid w:val="00D42D6D"/>
    <w:pPr>
      <w:tabs>
        <w:tab w:val="center" w:pos="4513"/>
        <w:tab w:val="right" w:pos="9026"/>
      </w:tabs>
    </w:pPr>
  </w:style>
  <w:style w:type="character" w:customStyle="1" w:styleId="HeaderChar">
    <w:name w:val="Header Char"/>
    <w:basedOn w:val="DefaultParagraphFont"/>
    <w:link w:val="Header"/>
    <w:uiPriority w:val="99"/>
    <w:rsid w:val="00D42D6D"/>
    <w:rPr>
      <w:lang w:val="en-US"/>
    </w:rPr>
  </w:style>
  <w:style w:type="paragraph" w:styleId="Footer">
    <w:name w:val="footer"/>
    <w:basedOn w:val="Normal"/>
    <w:link w:val="FooterChar"/>
    <w:uiPriority w:val="99"/>
    <w:unhideWhenUsed/>
    <w:rsid w:val="00D42D6D"/>
    <w:pPr>
      <w:tabs>
        <w:tab w:val="center" w:pos="4513"/>
        <w:tab w:val="right" w:pos="9026"/>
      </w:tabs>
    </w:pPr>
  </w:style>
  <w:style w:type="character" w:customStyle="1" w:styleId="FooterChar">
    <w:name w:val="Footer Char"/>
    <w:basedOn w:val="DefaultParagraphFont"/>
    <w:link w:val="Footer"/>
    <w:uiPriority w:val="99"/>
    <w:rsid w:val="00D42D6D"/>
    <w:rPr>
      <w:lang w:val="en-US"/>
    </w:rPr>
  </w:style>
  <w:style w:type="paragraph" w:styleId="BalloonText">
    <w:name w:val="Balloon Text"/>
    <w:basedOn w:val="Normal"/>
    <w:link w:val="BalloonTextChar"/>
    <w:uiPriority w:val="99"/>
    <w:semiHidden/>
    <w:unhideWhenUsed/>
    <w:rsid w:val="00FC665C"/>
    <w:rPr>
      <w:rFonts w:ascii="Tahoma" w:hAnsi="Tahoma" w:cs="Tahoma"/>
      <w:sz w:val="16"/>
      <w:szCs w:val="16"/>
    </w:rPr>
  </w:style>
  <w:style w:type="character" w:customStyle="1" w:styleId="BalloonTextChar">
    <w:name w:val="Balloon Text Char"/>
    <w:basedOn w:val="DefaultParagraphFont"/>
    <w:link w:val="BalloonText"/>
    <w:uiPriority w:val="99"/>
    <w:semiHidden/>
    <w:rsid w:val="00FC665C"/>
    <w:rPr>
      <w:rFonts w:ascii="Tahoma" w:hAnsi="Tahoma" w:cs="Tahoma"/>
      <w:sz w:val="16"/>
      <w:szCs w:val="16"/>
      <w:lang w:val="en-US"/>
    </w:rPr>
  </w:style>
  <w:style w:type="character" w:styleId="Hyperlink">
    <w:name w:val="Hyperlink"/>
    <w:basedOn w:val="DefaultParagraphFont"/>
    <w:uiPriority w:val="99"/>
    <w:unhideWhenUsed/>
    <w:rsid w:val="00664F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5D5D"/>
    <w:pPr>
      <w:widowControl w:val="0"/>
      <w:spacing w:after="0" w:line="240" w:lineRule="auto"/>
    </w:pPr>
    <w:rPr>
      <w:lang w:val="en-US"/>
    </w:rPr>
  </w:style>
  <w:style w:type="paragraph" w:styleId="Heading1">
    <w:name w:val="heading 1"/>
    <w:basedOn w:val="Normal"/>
    <w:link w:val="Heading1Char"/>
    <w:uiPriority w:val="1"/>
    <w:qFormat/>
    <w:rsid w:val="00665D5D"/>
    <w:pPr>
      <w:ind w:left="120"/>
      <w:outlineLvl w:val="0"/>
    </w:pPr>
    <w:rPr>
      <w:rFonts w:ascii="Arial" w:eastAsia="Arial" w:hAnsi="Arial"/>
      <w:b/>
      <w:bCs/>
      <w:sz w:val="32"/>
      <w:szCs w:val="32"/>
    </w:rPr>
  </w:style>
  <w:style w:type="paragraph" w:styleId="Heading2">
    <w:name w:val="heading 2"/>
    <w:basedOn w:val="Normal"/>
    <w:link w:val="Heading2Char"/>
    <w:uiPriority w:val="1"/>
    <w:qFormat/>
    <w:rsid w:val="00665D5D"/>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5D5D"/>
    <w:rPr>
      <w:rFonts w:ascii="Arial" w:eastAsia="Arial" w:hAnsi="Arial"/>
      <w:b/>
      <w:bCs/>
      <w:sz w:val="32"/>
      <w:szCs w:val="32"/>
      <w:lang w:val="en-US"/>
    </w:rPr>
  </w:style>
  <w:style w:type="character" w:customStyle="1" w:styleId="Heading2Char">
    <w:name w:val="Heading 2 Char"/>
    <w:basedOn w:val="DefaultParagraphFont"/>
    <w:link w:val="Heading2"/>
    <w:uiPriority w:val="1"/>
    <w:rsid w:val="00665D5D"/>
    <w:rPr>
      <w:rFonts w:ascii="Arial" w:eastAsia="Arial" w:hAnsi="Arial"/>
      <w:b/>
      <w:bCs/>
      <w:sz w:val="24"/>
      <w:szCs w:val="24"/>
      <w:lang w:val="en-US"/>
    </w:rPr>
  </w:style>
  <w:style w:type="paragraph" w:styleId="BodyText">
    <w:name w:val="Body Text"/>
    <w:basedOn w:val="Normal"/>
    <w:link w:val="BodyTextChar"/>
    <w:uiPriority w:val="1"/>
    <w:qFormat/>
    <w:rsid w:val="00665D5D"/>
    <w:pPr>
      <w:ind w:left="120"/>
    </w:pPr>
    <w:rPr>
      <w:rFonts w:ascii="Arial" w:eastAsia="Arial" w:hAnsi="Arial"/>
    </w:rPr>
  </w:style>
  <w:style w:type="character" w:customStyle="1" w:styleId="BodyTextChar">
    <w:name w:val="Body Text Char"/>
    <w:basedOn w:val="DefaultParagraphFont"/>
    <w:link w:val="BodyText"/>
    <w:uiPriority w:val="1"/>
    <w:rsid w:val="00665D5D"/>
    <w:rPr>
      <w:rFonts w:ascii="Arial" w:eastAsia="Arial" w:hAnsi="Arial"/>
      <w:lang w:val="en-US"/>
    </w:rPr>
  </w:style>
  <w:style w:type="paragraph" w:styleId="ListParagraph">
    <w:name w:val="List Paragraph"/>
    <w:basedOn w:val="Normal"/>
    <w:uiPriority w:val="34"/>
    <w:qFormat/>
    <w:rsid w:val="00665D5D"/>
  </w:style>
  <w:style w:type="paragraph" w:styleId="Header">
    <w:name w:val="header"/>
    <w:basedOn w:val="Normal"/>
    <w:link w:val="HeaderChar"/>
    <w:uiPriority w:val="99"/>
    <w:unhideWhenUsed/>
    <w:rsid w:val="00D42D6D"/>
    <w:pPr>
      <w:tabs>
        <w:tab w:val="center" w:pos="4513"/>
        <w:tab w:val="right" w:pos="9026"/>
      </w:tabs>
    </w:pPr>
  </w:style>
  <w:style w:type="character" w:customStyle="1" w:styleId="HeaderChar">
    <w:name w:val="Header Char"/>
    <w:basedOn w:val="DefaultParagraphFont"/>
    <w:link w:val="Header"/>
    <w:uiPriority w:val="99"/>
    <w:rsid w:val="00D42D6D"/>
    <w:rPr>
      <w:lang w:val="en-US"/>
    </w:rPr>
  </w:style>
  <w:style w:type="paragraph" w:styleId="Footer">
    <w:name w:val="footer"/>
    <w:basedOn w:val="Normal"/>
    <w:link w:val="FooterChar"/>
    <w:uiPriority w:val="99"/>
    <w:unhideWhenUsed/>
    <w:rsid w:val="00D42D6D"/>
    <w:pPr>
      <w:tabs>
        <w:tab w:val="center" w:pos="4513"/>
        <w:tab w:val="right" w:pos="9026"/>
      </w:tabs>
    </w:pPr>
  </w:style>
  <w:style w:type="character" w:customStyle="1" w:styleId="FooterChar">
    <w:name w:val="Footer Char"/>
    <w:basedOn w:val="DefaultParagraphFont"/>
    <w:link w:val="Footer"/>
    <w:uiPriority w:val="99"/>
    <w:rsid w:val="00D42D6D"/>
    <w:rPr>
      <w:lang w:val="en-US"/>
    </w:rPr>
  </w:style>
  <w:style w:type="paragraph" w:styleId="BalloonText">
    <w:name w:val="Balloon Text"/>
    <w:basedOn w:val="Normal"/>
    <w:link w:val="BalloonTextChar"/>
    <w:uiPriority w:val="99"/>
    <w:semiHidden/>
    <w:unhideWhenUsed/>
    <w:rsid w:val="00FC665C"/>
    <w:rPr>
      <w:rFonts w:ascii="Tahoma" w:hAnsi="Tahoma" w:cs="Tahoma"/>
      <w:sz w:val="16"/>
      <w:szCs w:val="16"/>
    </w:rPr>
  </w:style>
  <w:style w:type="character" w:customStyle="1" w:styleId="BalloonTextChar">
    <w:name w:val="Balloon Text Char"/>
    <w:basedOn w:val="DefaultParagraphFont"/>
    <w:link w:val="BalloonText"/>
    <w:uiPriority w:val="99"/>
    <w:semiHidden/>
    <w:rsid w:val="00FC665C"/>
    <w:rPr>
      <w:rFonts w:ascii="Tahoma" w:hAnsi="Tahoma" w:cs="Tahoma"/>
      <w:sz w:val="16"/>
      <w:szCs w:val="16"/>
      <w:lang w:val="en-US"/>
    </w:rPr>
  </w:style>
  <w:style w:type="character" w:styleId="Hyperlink">
    <w:name w:val="Hyperlink"/>
    <w:basedOn w:val="DefaultParagraphFont"/>
    <w:uiPriority w:val="99"/>
    <w:unhideWhenUsed/>
    <w:rsid w:val="00664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Scott</dc:creator>
  <cp:lastModifiedBy>Kelly Read Banks</cp:lastModifiedBy>
  <cp:revision>4</cp:revision>
  <dcterms:created xsi:type="dcterms:W3CDTF">2015-11-16T15:51:00Z</dcterms:created>
  <dcterms:modified xsi:type="dcterms:W3CDTF">2018-07-02T14:03:00Z</dcterms:modified>
</cp:coreProperties>
</file>